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BC264B">
      <w:pPr>
        <w:ind w:firstLine="708"/>
        <w:jc w:val="center"/>
        <w:rPr>
          <w:rFonts w:ascii="Times New Roman" w:hAnsi="Times New Roman" w:cs="Times New Roman"/>
          <w:sz w:val="36"/>
          <w:szCs w:val="36"/>
        </w:rPr>
      </w:pPr>
      <w:r w:rsidRPr="00BC264B">
        <w:rPr>
          <w:rFonts w:ascii="Times New Roman" w:hAnsi="Times New Roman" w:cs="Times New Roman"/>
          <w:sz w:val="36"/>
          <w:szCs w:val="36"/>
        </w:rPr>
        <w:t>Анализ работы</w:t>
      </w:r>
    </w:p>
    <w:p w:rsidR="00BC264B" w:rsidRDefault="00BC264B" w:rsidP="00BC264B">
      <w:pPr>
        <w:ind w:firstLine="708"/>
        <w:jc w:val="center"/>
        <w:rPr>
          <w:rFonts w:ascii="Times New Roman" w:hAnsi="Times New Roman" w:cs="Times New Roman"/>
          <w:sz w:val="36"/>
          <w:szCs w:val="36"/>
        </w:rPr>
      </w:pPr>
      <w:r w:rsidRPr="00BC264B">
        <w:rPr>
          <w:rFonts w:ascii="Times New Roman" w:hAnsi="Times New Roman" w:cs="Times New Roman"/>
          <w:sz w:val="36"/>
          <w:szCs w:val="36"/>
        </w:rPr>
        <w:t xml:space="preserve">районного управления образованием </w:t>
      </w:r>
    </w:p>
    <w:p w:rsidR="00BC264B" w:rsidRPr="00BC264B" w:rsidRDefault="00BC264B" w:rsidP="00BC264B">
      <w:pPr>
        <w:ind w:firstLine="708"/>
        <w:jc w:val="center"/>
        <w:rPr>
          <w:rFonts w:ascii="Times New Roman" w:hAnsi="Times New Roman" w:cs="Times New Roman"/>
          <w:sz w:val="36"/>
          <w:szCs w:val="36"/>
        </w:rPr>
      </w:pPr>
      <w:r w:rsidRPr="00BC264B">
        <w:rPr>
          <w:rFonts w:ascii="Times New Roman" w:hAnsi="Times New Roman" w:cs="Times New Roman"/>
          <w:sz w:val="36"/>
          <w:szCs w:val="36"/>
        </w:rPr>
        <w:t>администрации МО Мостовский район</w:t>
      </w:r>
    </w:p>
    <w:p w:rsidR="00BC264B" w:rsidRPr="00BC264B" w:rsidRDefault="00BC264B" w:rsidP="003C6FC0">
      <w:pPr>
        <w:ind w:firstLine="708"/>
        <w:jc w:val="both"/>
        <w:rPr>
          <w:rFonts w:ascii="Times New Roman" w:hAnsi="Times New Roman" w:cs="Times New Roman"/>
          <w:sz w:val="36"/>
          <w:szCs w:val="36"/>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BC264B" w:rsidRDefault="00BC264B" w:rsidP="003C6FC0">
      <w:pPr>
        <w:ind w:firstLine="708"/>
        <w:jc w:val="both"/>
        <w:rPr>
          <w:rFonts w:ascii="Times New Roman" w:hAnsi="Times New Roman" w:cs="Times New Roman"/>
          <w:sz w:val="28"/>
          <w:szCs w:val="28"/>
        </w:rPr>
      </w:pPr>
    </w:p>
    <w:p w:rsidR="00511255" w:rsidRDefault="00511255" w:rsidP="003C6FC0">
      <w:pPr>
        <w:ind w:firstLine="708"/>
        <w:jc w:val="both"/>
        <w:rPr>
          <w:rFonts w:ascii="Times New Roman" w:hAnsi="Times New Roman" w:cs="Times New Roman"/>
          <w:sz w:val="28"/>
          <w:szCs w:val="28"/>
        </w:rPr>
      </w:pPr>
      <w:r w:rsidRPr="009F208E">
        <w:rPr>
          <w:rFonts w:ascii="Times New Roman" w:hAnsi="Times New Roman" w:cs="Times New Roman"/>
          <w:sz w:val="28"/>
          <w:szCs w:val="28"/>
        </w:rPr>
        <w:lastRenderedPageBreak/>
        <w:t>Традиционно накануне нового учебного года мы рады приветствовать всех собравшихся в этом зале – педагогов, посвятивших свою жизнь такому благородному делу как обучение и воспитани</w:t>
      </w:r>
      <w:r>
        <w:rPr>
          <w:rFonts w:ascii="Times New Roman" w:hAnsi="Times New Roman" w:cs="Times New Roman"/>
          <w:sz w:val="28"/>
          <w:szCs w:val="28"/>
        </w:rPr>
        <w:t>е</w:t>
      </w:r>
      <w:r w:rsidRPr="009F208E">
        <w:rPr>
          <w:rFonts w:ascii="Times New Roman" w:hAnsi="Times New Roman" w:cs="Times New Roman"/>
          <w:sz w:val="28"/>
          <w:szCs w:val="28"/>
        </w:rPr>
        <w:t xml:space="preserve"> подрастающего поколения, руководителей образовательных учреждений, на плечах которых лежит тяжкий груз ответственности за создание всех необходимых для организации образовательного процесса условий, наших социальных партнеров, участвующих в процессе формирования и становления личности </w:t>
      </w:r>
      <w:r>
        <w:rPr>
          <w:rFonts w:ascii="Times New Roman" w:hAnsi="Times New Roman" w:cs="Times New Roman"/>
          <w:sz w:val="28"/>
          <w:szCs w:val="28"/>
        </w:rPr>
        <w:t>наших детей</w:t>
      </w:r>
      <w:r w:rsidRPr="009F208E">
        <w:rPr>
          <w:rFonts w:ascii="Times New Roman" w:hAnsi="Times New Roman" w:cs="Times New Roman"/>
          <w:sz w:val="28"/>
          <w:szCs w:val="28"/>
        </w:rPr>
        <w:t xml:space="preserve"> и разделяющих с нами ответственность за результаты их воспитания. </w:t>
      </w:r>
      <w:r w:rsidRPr="00887058">
        <w:rPr>
          <w:rFonts w:ascii="Times New Roman" w:hAnsi="Times New Roman" w:cs="Times New Roman"/>
          <w:sz w:val="28"/>
          <w:szCs w:val="28"/>
        </w:rPr>
        <w:t xml:space="preserve">Система образования района работает в тесном контакте со многими ведомствами, со всеми отделами администрации района, с главами сельских и городских поселений, депутатами разных уровней, учреждениями культуры и медицины, военным комиссариатом, полицией, учреждениями социальной защиты населения, с общественными организациями, районным Советом ветеранов войны и труда, </w:t>
      </w:r>
      <w:r>
        <w:rPr>
          <w:rFonts w:ascii="Times New Roman" w:hAnsi="Times New Roman" w:cs="Times New Roman"/>
          <w:sz w:val="28"/>
          <w:szCs w:val="28"/>
        </w:rPr>
        <w:t>со средствами массовой информации</w:t>
      </w:r>
      <w:r w:rsidRPr="00887058">
        <w:rPr>
          <w:rFonts w:ascii="Times New Roman" w:hAnsi="Times New Roman" w:cs="Times New Roman"/>
          <w:sz w:val="28"/>
          <w:szCs w:val="28"/>
        </w:rPr>
        <w:t>. Позвольте всех поблагодарить за активную работу по развитию образования и выразить надежду и пожелания дальнейшего укрепления нашего сотрудничества.</w:t>
      </w:r>
    </w:p>
    <w:p w:rsidR="00511255" w:rsidRPr="00887058" w:rsidRDefault="00511255" w:rsidP="00887058">
      <w:pPr>
        <w:ind w:firstLine="709"/>
        <w:jc w:val="both"/>
        <w:rPr>
          <w:rFonts w:ascii="Times New Roman" w:hAnsi="Times New Roman" w:cs="Times New Roman"/>
          <w:sz w:val="28"/>
          <w:szCs w:val="28"/>
        </w:rPr>
      </w:pPr>
      <w:r w:rsidRPr="00887058">
        <w:rPr>
          <w:rFonts w:ascii="Times New Roman" w:hAnsi="Times New Roman" w:cs="Times New Roman"/>
          <w:sz w:val="28"/>
          <w:szCs w:val="28"/>
        </w:rPr>
        <w:t>Сегодня на конференции присутствуют наши уважаемые ветераны педагогического труда, которые были и остаются настоящими педагогами,  на которых нужно равняться, с кого стоит брать пример. В 2018 году закончили трудовую деятельность, и ушли на заслуженный отдых: (перечислить людей</w:t>
      </w:r>
      <w:r>
        <w:rPr>
          <w:rFonts w:ascii="Times New Roman" w:hAnsi="Times New Roman" w:cs="Times New Roman"/>
          <w:sz w:val="28"/>
          <w:szCs w:val="28"/>
        </w:rPr>
        <w:t>, может даже пригласить на сцену и вручить цветы</w:t>
      </w:r>
      <w:r w:rsidRPr="00887058">
        <w:rPr>
          <w:rFonts w:ascii="Times New Roman" w:hAnsi="Times New Roman" w:cs="Times New Roman"/>
          <w:sz w:val="28"/>
          <w:szCs w:val="28"/>
        </w:rPr>
        <w:t xml:space="preserve">). Это люди, отдавшие многие годы жизни сложной и благородной профессии «учитель», </w:t>
      </w:r>
      <w:r w:rsidRPr="005806B6">
        <w:rPr>
          <w:rFonts w:ascii="Times New Roman" w:hAnsi="Times New Roman" w:cs="Times New Roman"/>
          <w:sz w:val="28"/>
          <w:szCs w:val="28"/>
        </w:rPr>
        <w:t>деятельность которых всегда была наполнена беззаветной</w:t>
      </w:r>
      <w:r w:rsidR="00BA106B">
        <w:rPr>
          <w:rFonts w:ascii="Times New Roman" w:hAnsi="Times New Roman" w:cs="Times New Roman"/>
          <w:sz w:val="28"/>
          <w:szCs w:val="28"/>
        </w:rPr>
        <w:t xml:space="preserve"> </w:t>
      </w:r>
      <w:r w:rsidRPr="005806B6">
        <w:rPr>
          <w:rFonts w:ascii="Times New Roman" w:hAnsi="Times New Roman" w:cs="Times New Roman"/>
          <w:sz w:val="28"/>
          <w:szCs w:val="28"/>
        </w:rPr>
        <w:t>преданностью делу, ответственностью, любовью к детям, добротой, мудростью и терпением.</w:t>
      </w:r>
      <w:r w:rsidR="00BA106B">
        <w:rPr>
          <w:rFonts w:ascii="Times New Roman" w:hAnsi="Times New Roman" w:cs="Times New Roman"/>
          <w:sz w:val="28"/>
          <w:szCs w:val="28"/>
        </w:rPr>
        <w:t xml:space="preserve"> </w:t>
      </w:r>
      <w:r w:rsidRPr="005806B6">
        <w:rPr>
          <w:rFonts w:ascii="Times New Roman" w:hAnsi="Times New Roman" w:cs="Times New Roman"/>
          <w:sz w:val="28"/>
          <w:szCs w:val="28"/>
        </w:rPr>
        <w:t xml:space="preserve">И сегодня </w:t>
      </w:r>
      <w:r>
        <w:rPr>
          <w:rFonts w:ascii="Times New Roman" w:hAnsi="Times New Roman" w:cs="Times New Roman"/>
          <w:sz w:val="28"/>
          <w:szCs w:val="28"/>
        </w:rPr>
        <w:t xml:space="preserve">мы </w:t>
      </w:r>
      <w:r w:rsidRPr="005806B6">
        <w:rPr>
          <w:rFonts w:ascii="Times New Roman" w:hAnsi="Times New Roman" w:cs="Times New Roman"/>
          <w:sz w:val="28"/>
          <w:szCs w:val="28"/>
        </w:rPr>
        <w:t>выражаем</w:t>
      </w:r>
      <w:r w:rsidR="00BA106B">
        <w:rPr>
          <w:rFonts w:ascii="Times New Roman" w:hAnsi="Times New Roman" w:cs="Times New Roman"/>
          <w:sz w:val="28"/>
          <w:szCs w:val="28"/>
        </w:rPr>
        <w:t xml:space="preserve"> </w:t>
      </w:r>
      <w:r w:rsidRPr="005806B6">
        <w:rPr>
          <w:rFonts w:ascii="Times New Roman" w:hAnsi="Times New Roman" w:cs="Times New Roman"/>
          <w:sz w:val="28"/>
          <w:szCs w:val="28"/>
        </w:rPr>
        <w:t>им признательность и благодарность</w:t>
      </w:r>
      <w:r w:rsidRPr="00887058">
        <w:rPr>
          <w:rFonts w:ascii="Times New Roman" w:hAnsi="Times New Roman" w:cs="Times New Roman"/>
          <w:sz w:val="28"/>
          <w:szCs w:val="28"/>
        </w:rPr>
        <w:t xml:space="preserve">. </w:t>
      </w:r>
    </w:p>
    <w:p w:rsidR="00511255" w:rsidRDefault="00511255" w:rsidP="003C6FC0">
      <w:pPr>
        <w:ind w:firstLine="708"/>
        <w:jc w:val="both"/>
        <w:rPr>
          <w:rFonts w:ascii="Times New Roman" w:hAnsi="Times New Roman" w:cs="Times New Roman"/>
          <w:sz w:val="28"/>
          <w:szCs w:val="28"/>
        </w:rPr>
      </w:pPr>
      <w:r w:rsidRPr="009F208E">
        <w:rPr>
          <w:rFonts w:ascii="Times New Roman" w:hAnsi="Times New Roman" w:cs="Times New Roman"/>
          <w:sz w:val="28"/>
          <w:szCs w:val="28"/>
        </w:rPr>
        <w:t xml:space="preserve">Ежегодная Августовская </w:t>
      </w:r>
      <w:r>
        <w:rPr>
          <w:rFonts w:ascii="Times New Roman" w:hAnsi="Times New Roman" w:cs="Times New Roman"/>
          <w:sz w:val="28"/>
          <w:szCs w:val="28"/>
        </w:rPr>
        <w:t>конференция</w:t>
      </w:r>
      <w:r w:rsidRPr="009F208E">
        <w:rPr>
          <w:rFonts w:ascii="Times New Roman" w:hAnsi="Times New Roman" w:cs="Times New Roman"/>
          <w:sz w:val="28"/>
          <w:szCs w:val="28"/>
        </w:rPr>
        <w:t xml:space="preserve">, представляющая собой, по сути, </w:t>
      </w:r>
      <w:r>
        <w:rPr>
          <w:rFonts w:ascii="Times New Roman" w:hAnsi="Times New Roman" w:cs="Times New Roman"/>
          <w:sz w:val="28"/>
          <w:szCs w:val="28"/>
        </w:rPr>
        <w:t xml:space="preserve">дискуссионную </w:t>
      </w:r>
      <w:r w:rsidRPr="009F208E">
        <w:rPr>
          <w:rFonts w:ascii="Times New Roman" w:hAnsi="Times New Roman" w:cs="Times New Roman"/>
          <w:sz w:val="28"/>
          <w:szCs w:val="28"/>
        </w:rPr>
        <w:t xml:space="preserve">площадку, дает нам прекрасную возможность подвести итоги прошедшего учебного года, обсудить назревшие и нерешенные проблемы, проанализировать и определить пути их решения, а также наметить перспективы дальнейшего развития отрасли образования </w:t>
      </w:r>
      <w:r>
        <w:rPr>
          <w:rFonts w:ascii="Times New Roman" w:hAnsi="Times New Roman" w:cs="Times New Roman"/>
          <w:sz w:val="28"/>
          <w:szCs w:val="28"/>
        </w:rPr>
        <w:t>Мостовского района.</w:t>
      </w:r>
    </w:p>
    <w:p w:rsidR="00511255" w:rsidRDefault="00511255" w:rsidP="003C6FC0">
      <w:pPr>
        <w:pStyle w:val="21"/>
        <w:shd w:val="clear" w:color="auto" w:fill="auto"/>
        <w:ind w:firstLine="640"/>
        <w:jc w:val="both"/>
      </w:pPr>
      <w:r>
        <w:t xml:space="preserve">«Качественное современное образование - это залог устойчивого развития нашей страны, основа для самореализации </w:t>
      </w:r>
      <w:proofErr w:type="spellStart"/>
      <w:r>
        <w:t>конкретногочеловека</w:t>
      </w:r>
      <w:proofErr w:type="spellEnd"/>
      <w:r>
        <w:t>, основа для расширения социальных и экономических</w:t>
      </w:r>
      <w:r w:rsidR="00BA106B">
        <w:t xml:space="preserve"> </w:t>
      </w:r>
      <w:r>
        <w:t xml:space="preserve">возможностей всех граждан страны, стратегический ресурс России, который мы должны укреплять и в полной мере использовать». Я думаю, что эти слова </w:t>
      </w:r>
      <w:proofErr w:type="spellStart"/>
      <w:r>
        <w:t>В.В.Путина</w:t>
      </w:r>
      <w:proofErr w:type="spellEnd"/>
      <w:r>
        <w:t xml:space="preserve"> в полной мере раскрывают тему нашей сегодняшней конференции и акцентируют внимание на современных требованиях к качеству образования. Всё это, безусловно, задаёт вектор тех серьезных системных изменений, которые происходят в сфере образования. </w:t>
      </w:r>
    </w:p>
    <w:p w:rsidR="00511255" w:rsidRPr="003C6FC0" w:rsidRDefault="00511255" w:rsidP="003C6FC0">
      <w:pPr>
        <w:pStyle w:val="text"/>
        <w:shd w:val="clear" w:color="auto" w:fill="FFFFFF"/>
        <w:spacing w:before="0" w:beforeAutospacing="0" w:after="0" w:afterAutospacing="0"/>
        <w:jc w:val="both"/>
        <w:rPr>
          <w:color w:val="000000"/>
          <w:sz w:val="28"/>
          <w:szCs w:val="28"/>
        </w:rPr>
      </w:pPr>
      <w:r w:rsidRPr="003C6FC0">
        <w:rPr>
          <w:color w:val="000000"/>
          <w:sz w:val="28"/>
          <w:szCs w:val="28"/>
        </w:rPr>
        <w:t xml:space="preserve">Профессор Массачусетского технологического института, автор бестселлера «Смерть смерти», известный своими футуристическими прогнозами Хосе Луис </w:t>
      </w:r>
      <w:proofErr w:type="spellStart"/>
      <w:r w:rsidRPr="003C6FC0">
        <w:rPr>
          <w:color w:val="000000"/>
          <w:sz w:val="28"/>
          <w:szCs w:val="28"/>
        </w:rPr>
        <w:t>Кордейро</w:t>
      </w:r>
      <w:proofErr w:type="spellEnd"/>
      <w:r w:rsidRPr="003C6FC0">
        <w:rPr>
          <w:color w:val="000000"/>
          <w:sz w:val="28"/>
          <w:szCs w:val="28"/>
        </w:rPr>
        <w:t xml:space="preserve"> сказал: «Мы живем в самое невероятное время в истории — начинается </w:t>
      </w:r>
      <w:proofErr w:type="spellStart"/>
      <w:r w:rsidRPr="003C6FC0">
        <w:rPr>
          <w:color w:val="000000"/>
          <w:sz w:val="28"/>
          <w:szCs w:val="28"/>
        </w:rPr>
        <w:t>постчеловеческий</w:t>
      </w:r>
      <w:proofErr w:type="spellEnd"/>
      <w:r w:rsidRPr="003C6FC0">
        <w:rPr>
          <w:color w:val="000000"/>
          <w:sz w:val="28"/>
          <w:szCs w:val="28"/>
        </w:rPr>
        <w:t xml:space="preserve"> век развития, век сверхлюдей, у которых будет больше способностей, чем у нас». Он напомнил, что путь от перфокарты до флэшки 128 Гб человечество прошло за 30 лет, так что, возможно, еще через 30 лет такая флэшка будет находиться у нас в голове, и ее уже не потеряешь. Мозг будет подключен к облачным вычислениям, и человечество преодолеет ограничения </w:t>
      </w:r>
      <w:r w:rsidRPr="003C6FC0">
        <w:rPr>
          <w:color w:val="000000"/>
          <w:sz w:val="28"/>
          <w:szCs w:val="28"/>
        </w:rPr>
        <w:lastRenderedPageBreak/>
        <w:t xml:space="preserve">природного интеллекта. «Мы сможем общаться телепатически. Открывая рот, мы передаем лишь незначительную часть информации, которая находится у нас в голове. Урок можно будет провести за секунду, потому что информация передастся мгновенно из мозга в мозг», — отметил Хосе Луис </w:t>
      </w:r>
      <w:proofErr w:type="spellStart"/>
      <w:r w:rsidRPr="003C6FC0">
        <w:rPr>
          <w:color w:val="000000"/>
          <w:sz w:val="28"/>
          <w:szCs w:val="28"/>
        </w:rPr>
        <w:t>Кордейро</w:t>
      </w:r>
      <w:proofErr w:type="spellEnd"/>
      <w:r w:rsidRPr="003C6FC0">
        <w:rPr>
          <w:color w:val="000000"/>
          <w:sz w:val="28"/>
          <w:szCs w:val="28"/>
        </w:rPr>
        <w:t>.</w:t>
      </w:r>
    </w:p>
    <w:p w:rsidR="00511255" w:rsidRDefault="00511255" w:rsidP="00132BBE">
      <w:pPr>
        <w:pStyle w:val="21"/>
        <w:shd w:val="clear" w:color="auto" w:fill="auto"/>
        <w:ind w:firstLine="708"/>
        <w:jc w:val="both"/>
      </w:pPr>
      <w:r>
        <w:t xml:space="preserve">Современная быстро меняющаяся экономика требует </w:t>
      </w:r>
      <w:r w:rsidRPr="00132BBE">
        <w:rPr>
          <w:b/>
          <w:bCs/>
        </w:rPr>
        <w:t>непрерывного обновления знаний и навыков населения</w:t>
      </w:r>
      <w:r>
        <w:t xml:space="preserve">. Сегодня в мире идет битва за человеческий капитал, так называемые «мозги» и «золотые руки», который  в XXI веке становится важнейшим фактором развития экономики и общества. </w:t>
      </w:r>
      <w:r w:rsidRPr="00D073DD">
        <w:t>Человеческий капитал — это знания, умения и установки, позволяющие человеку создавать доход и другие полезные эффекты</w:t>
      </w:r>
      <w:r>
        <w:t>, превосходящие первоначальные инвестиции и текущие затраты, для себя, работодателя и для общества в целом. Нельзя модернизировать производство, если нет массового формирования компетенций использования высоких технологий в образовательной и профес</w:t>
      </w:r>
      <w:r>
        <w:softHyphen/>
        <w:t>сиональной деятельности. Любые возможности человека становятся его «капиталом», как только они задействуются в полезной, производительной деятельности. Инвестируя в него, можно добиться темпов экономического роста выше мировых, что является необходимым условием для укрепления позиций России в условиях глобальной конкуренции. А за качество человеческого капитала в первую очередь отвечает система образования.</w:t>
      </w:r>
    </w:p>
    <w:p w:rsidR="00511255" w:rsidRDefault="00511255" w:rsidP="00612A7E">
      <w:pPr>
        <w:pStyle w:val="21"/>
        <w:shd w:val="clear" w:color="auto" w:fill="auto"/>
        <w:ind w:firstLine="640"/>
        <w:jc w:val="both"/>
      </w:pPr>
      <w:r>
        <w:t>Сегодня, в период серьёзных изменений отечественного образования и позитивных перемен, мы подводим итоги работы за прошедший учебный год, обсуждаем проблемы и принимаем (ищем) важные решения для дальнейшего развития муниципальной системы образования.</w:t>
      </w:r>
    </w:p>
    <w:p w:rsidR="00511255" w:rsidRDefault="00511255">
      <w:pPr>
        <w:pStyle w:val="21"/>
        <w:shd w:val="clear" w:color="auto" w:fill="auto"/>
        <w:ind w:firstLine="640"/>
        <w:jc w:val="both"/>
      </w:pPr>
      <w:r>
        <w:t>Основной целью системы образования нашего района является обеспечение доступного и качественного образования всех граждан. Новое качество обучения и воспитания в образовательной системе района обеспечивается модернизацией материально-технической базы, обновлением содержания и технологий образования, переподготовкой педагогических кадров, оптимизацией и эффективным использованием имеющихся ресурсов, развитием конкурентной среды предоставления образовательных услуг.</w:t>
      </w:r>
    </w:p>
    <w:p w:rsidR="00511255" w:rsidRPr="007B79B9" w:rsidRDefault="00511255" w:rsidP="007B79B9">
      <w:pPr>
        <w:pStyle w:val="21"/>
        <w:shd w:val="clear" w:color="auto" w:fill="auto"/>
        <w:ind w:firstLine="640"/>
        <w:jc w:val="both"/>
      </w:pPr>
      <w:r w:rsidRPr="007B79B9">
        <w:t xml:space="preserve">Система образования Мостовского района крупнейшая отрасль, она включает в себя  56 учреждений. В целом инфраструктура сети образовательных учреждений района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w:t>
      </w:r>
    </w:p>
    <w:p w:rsidR="00511255" w:rsidRPr="007B79B9" w:rsidRDefault="00511255" w:rsidP="007B79B9">
      <w:pPr>
        <w:pStyle w:val="21"/>
        <w:shd w:val="clear" w:color="auto" w:fill="auto"/>
        <w:ind w:firstLine="640"/>
        <w:jc w:val="both"/>
      </w:pPr>
      <w:r w:rsidRPr="007B79B9">
        <w:t xml:space="preserve">В районе функционируют 23 </w:t>
      </w:r>
      <w:proofErr w:type="gramStart"/>
      <w:r w:rsidRPr="007B79B9">
        <w:t>дошкольных</w:t>
      </w:r>
      <w:proofErr w:type="gramEnd"/>
      <w:r w:rsidRPr="007B79B9">
        <w:t xml:space="preserve"> образовательных учреждения.</w:t>
      </w:r>
    </w:p>
    <w:p w:rsidR="00511255" w:rsidRPr="007B79B9" w:rsidRDefault="00511255" w:rsidP="007B79B9">
      <w:pPr>
        <w:pStyle w:val="21"/>
        <w:shd w:val="clear" w:color="auto" w:fill="auto"/>
        <w:ind w:firstLine="640"/>
        <w:jc w:val="both"/>
      </w:pPr>
      <w:r w:rsidRPr="007B79B9">
        <w:t>Гарантии на обеспечение начального, основного и среднего полного общего образования обеспечивают 28 общеобразовательных школ (</w:t>
      </w:r>
      <w:r>
        <w:t>8</w:t>
      </w:r>
      <w:r w:rsidRPr="007B79B9">
        <w:t xml:space="preserve"> - основных, </w:t>
      </w:r>
      <w:r>
        <w:t>19</w:t>
      </w:r>
      <w:r w:rsidRPr="007B79B9">
        <w:t xml:space="preserve"> – средних,  1 гимназия) и частное образовательное учреждение «Фавор».</w:t>
      </w:r>
    </w:p>
    <w:p w:rsidR="00511255" w:rsidRPr="007B79B9" w:rsidRDefault="00511255" w:rsidP="007B79B9">
      <w:pPr>
        <w:pStyle w:val="21"/>
        <w:shd w:val="clear" w:color="auto" w:fill="auto"/>
        <w:ind w:firstLine="640"/>
        <w:jc w:val="both"/>
      </w:pPr>
      <w:r w:rsidRPr="007B79B9">
        <w:t xml:space="preserve">Учреждения дополнительного образования детей представлены тремя Домами детского творчества и Детско-юношеской спортивной школой «Юность». </w:t>
      </w:r>
    </w:p>
    <w:p w:rsidR="00511255" w:rsidRDefault="00511255" w:rsidP="007B79B9">
      <w:pPr>
        <w:pStyle w:val="21"/>
        <w:shd w:val="clear" w:color="auto" w:fill="auto"/>
        <w:ind w:firstLine="640"/>
        <w:jc w:val="both"/>
      </w:pPr>
      <w:r w:rsidRPr="007B79B9">
        <w:t xml:space="preserve">Учреждения профессионального образования в районе - филиалы  </w:t>
      </w:r>
      <w:proofErr w:type="spellStart"/>
      <w:r w:rsidRPr="007B79B9">
        <w:t>Лабинского</w:t>
      </w:r>
      <w:proofErr w:type="spellEnd"/>
      <w:r w:rsidRPr="007B79B9">
        <w:t xml:space="preserve">  аграрного  техникума и </w:t>
      </w:r>
      <w:proofErr w:type="spellStart"/>
      <w:r w:rsidRPr="007B79B9">
        <w:t>Анапского</w:t>
      </w:r>
      <w:proofErr w:type="spellEnd"/>
      <w:r w:rsidRPr="007B79B9">
        <w:t xml:space="preserve"> индустриального техникума;</w:t>
      </w:r>
    </w:p>
    <w:p w:rsidR="00511255" w:rsidRDefault="00511255" w:rsidP="0072071B">
      <w:pPr>
        <w:ind w:firstLine="640"/>
        <w:jc w:val="both"/>
      </w:pPr>
      <w:proofErr w:type="gramStart"/>
      <w:r>
        <w:t>(</w:t>
      </w:r>
      <w:r w:rsidRPr="0072071B">
        <w:rPr>
          <w:rFonts w:ascii="Times New Roman" w:hAnsi="Times New Roman" w:cs="Times New Roman"/>
          <w:sz w:val="28"/>
          <w:szCs w:val="28"/>
        </w:rPr>
        <w:t>Система образования Мостовского района крупнейшая отрасль, она включает в себя  56 учреждений.</w:t>
      </w:r>
      <w:proofErr w:type="gramEnd"/>
      <w:r w:rsidR="00625361">
        <w:rPr>
          <w:rFonts w:ascii="Times New Roman" w:hAnsi="Times New Roman" w:cs="Times New Roman"/>
          <w:sz w:val="28"/>
          <w:szCs w:val="28"/>
        </w:rPr>
        <w:t xml:space="preserve"> </w:t>
      </w:r>
      <w:proofErr w:type="gramStart"/>
      <w:r w:rsidRPr="0072071B">
        <w:rPr>
          <w:rFonts w:ascii="Times New Roman" w:hAnsi="Times New Roman" w:cs="Times New Roman"/>
          <w:sz w:val="28"/>
          <w:szCs w:val="28"/>
        </w:rPr>
        <w:t xml:space="preserve">Количество образовательных организаций </w:t>
      </w:r>
      <w:r w:rsidRPr="0072071B">
        <w:rPr>
          <w:rFonts w:ascii="Times New Roman" w:hAnsi="Times New Roman" w:cs="Times New Roman"/>
          <w:sz w:val="28"/>
          <w:szCs w:val="28"/>
        </w:rPr>
        <w:lastRenderedPageBreak/>
        <w:t>осталась неизменной.</w:t>
      </w:r>
      <w:r>
        <w:t>)</w:t>
      </w:r>
      <w:proofErr w:type="gramEnd"/>
    </w:p>
    <w:p w:rsidR="00511255" w:rsidRPr="00107B0E" w:rsidRDefault="00511255" w:rsidP="0072071B">
      <w:pPr>
        <w:pStyle w:val="21"/>
        <w:shd w:val="clear" w:color="auto" w:fill="auto"/>
        <w:ind w:firstLine="640"/>
        <w:jc w:val="both"/>
      </w:pPr>
      <w:r>
        <w:t>На начало нового</w:t>
      </w:r>
      <w:r w:rsidRPr="00107B0E">
        <w:t xml:space="preserve"> учебного года в системе образования будут работать </w:t>
      </w:r>
      <w:r>
        <w:t>____</w:t>
      </w:r>
      <w:r w:rsidRPr="00107B0E">
        <w:t xml:space="preserve"> человек, из них </w:t>
      </w:r>
      <w:r>
        <w:t>864</w:t>
      </w:r>
      <w:r w:rsidRPr="00107B0E">
        <w:t xml:space="preserve"> педагогических работника: </w:t>
      </w:r>
      <w:r>
        <w:t>548</w:t>
      </w:r>
      <w:r w:rsidRPr="00107B0E">
        <w:t xml:space="preserve"> педагогических работника общеобразовательных учреждений и  </w:t>
      </w:r>
      <w:r w:rsidRPr="008A171F">
        <w:t>30</w:t>
      </w:r>
      <w:r>
        <w:t>6</w:t>
      </w:r>
      <w:r w:rsidRPr="00107B0E">
        <w:t xml:space="preserve"> педагогических работник</w:t>
      </w:r>
      <w:r>
        <w:t>ов</w:t>
      </w:r>
      <w:r w:rsidRPr="00107B0E">
        <w:t xml:space="preserve"> дошкольных образовательных учреждений.   </w:t>
      </w:r>
      <w:proofErr w:type="gramStart"/>
      <w:r w:rsidRPr="00107B0E">
        <w:t xml:space="preserve">Доля учителей в возрасте до 35 лет в общей численности учителей  района сократилась с </w:t>
      </w:r>
      <w:r>
        <w:t>____</w:t>
      </w:r>
      <w:r w:rsidRPr="00107B0E">
        <w:t xml:space="preserve">% в 2017 г. до </w:t>
      </w:r>
      <w:r>
        <w:t>___</w:t>
      </w:r>
      <w:r w:rsidRPr="00107B0E">
        <w:t>% в 201</w:t>
      </w:r>
      <w:r>
        <w:t>9</w:t>
      </w:r>
      <w:r w:rsidRPr="00107B0E">
        <w:t xml:space="preserve"> г.  </w:t>
      </w:r>
      <w:proofErr w:type="gramEnd"/>
    </w:p>
    <w:p w:rsidR="00511255" w:rsidRPr="00107B0E" w:rsidRDefault="00511255" w:rsidP="0072071B">
      <w:pPr>
        <w:pStyle w:val="21"/>
        <w:shd w:val="clear" w:color="auto" w:fill="auto"/>
        <w:ind w:firstLine="640"/>
        <w:jc w:val="both"/>
      </w:pPr>
      <w:r>
        <w:t>В этом году</w:t>
      </w:r>
      <w:r w:rsidRPr="00107B0E">
        <w:t xml:space="preserve"> за парты сядут </w:t>
      </w:r>
      <w:r>
        <w:t>______</w:t>
      </w:r>
      <w:r w:rsidRPr="00107B0E">
        <w:t xml:space="preserve"> учащийся </w:t>
      </w:r>
      <w:proofErr w:type="gramStart"/>
      <w:r w:rsidRPr="00107B0E">
        <w:t xml:space="preserve">( </w:t>
      </w:r>
      <w:proofErr w:type="gramEnd"/>
      <w:r w:rsidRPr="00107B0E">
        <w:t xml:space="preserve">в </w:t>
      </w:r>
      <w:r>
        <w:t>прошлом</w:t>
      </w:r>
      <w:r w:rsidRPr="00107B0E">
        <w:t xml:space="preserve"> году </w:t>
      </w:r>
      <w:r>
        <w:t>_____</w:t>
      </w:r>
      <w:r w:rsidRPr="00107B0E">
        <w:t xml:space="preserve">), из них </w:t>
      </w:r>
      <w:r>
        <w:t>807</w:t>
      </w:r>
      <w:r w:rsidRPr="00107B0E">
        <w:t xml:space="preserve"> первоклассников. Детские сады будут посещать приблизительно </w:t>
      </w:r>
      <w:r>
        <w:t>3</w:t>
      </w:r>
      <w:r w:rsidRPr="0005746E">
        <w:t>278</w:t>
      </w:r>
      <w:r w:rsidRPr="00107B0E">
        <w:t>воспитанников (201</w:t>
      </w:r>
      <w:r>
        <w:t>8</w:t>
      </w:r>
      <w:r w:rsidRPr="00107B0E">
        <w:t xml:space="preserve">- </w:t>
      </w:r>
      <w:r>
        <w:t>3201</w:t>
      </w:r>
      <w:r w:rsidRPr="00107B0E">
        <w:t xml:space="preserve">). Учреждение дополнительного образования на </w:t>
      </w:r>
      <w:r>
        <w:t>конец прошлого учебного</w:t>
      </w:r>
      <w:r w:rsidRPr="00107B0E">
        <w:t xml:space="preserve"> года посещали </w:t>
      </w:r>
      <w:r>
        <w:t>3923</w:t>
      </w:r>
      <w:r w:rsidRPr="00107B0E">
        <w:t xml:space="preserve"> человек</w:t>
      </w:r>
      <w:r>
        <w:t>а</w:t>
      </w:r>
      <w:r w:rsidRPr="00107B0E">
        <w:t xml:space="preserve"> в возрасте от 5 до 18 лет.</w:t>
      </w:r>
    </w:p>
    <w:p w:rsidR="00511255" w:rsidRPr="00B506AF" w:rsidRDefault="00511255" w:rsidP="00313AC6">
      <w:pPr>
        <w:pStyle w:val="rtejustify"/>
        <w:shd w:val="clear" w:color="auto" w:fill="FFFFFF"/>
        <w:spacing w:before="0" w:beforeAutospacing="0" w:after="0" w:afterAutospacing="0"/>
        <w:jc w:val="both"/>
        <w:rPr>
          <w:i/>
          <w:color w:val="000000"/>
          <w:sz w:val="28"/>
          <w:szCs w:val="28"/>
        </w:rPr>
      </w:pPr>
      <w:proofErr w:type="gramStart"/>
      <w:r w:rsidRPr="00B506AF">
        <w:rPr>
          <w:color w:val="000000"/>
          <w:sz w:val="28"/>
          <w:szCs w:val="28"/>
        </w:rPr>
        <w:t>Перед нами на ближайшие пять лет Президентом страны поставлены (</w:t>
      </w:r>
      <w:r w:rsidRPr="00B506AF">
        <w:rPr>
          <w:i/>
          <w:color w:val="000000"/>
          <w:sz w:val="28"/>
          <w:szCs w:val="28"/>
        </w:rPr>
        <w:t>Основные направления современной образовательной политики определены двумя важными документами:</w:t>
      </w:r>
      <w:proofErr w:type="gramEnd"/>
      <w:r w:rsidRPr="00B506AF">
        <w:rPr>
          <w:i/>
          <w:color w:val="000000"/>
          <w:sz w:val="28"/>
          <w:szCs w:val="28"/>
        </w:rPr>
        <w:t xml:space="preserve"> Посланием Президента Федеральному Собранию Российской Федерации от 1 марта 2018 года и Указом Президента от 7 мая 2018 года «О национальных целях и стратегических задачах развития Российской Федерации на период до 2024 года».</w:t>
      </w:r>
    </w:p>
    <w:p w:rsidR="00511255" w:rsidRPr="00B506AF" w:rsidRDefault="00511255" w:rsidP="00313AC6">
      <w:pPr>
        <w:pStyle w:val="rtejustify"/>
        <w:shd w:val="clear" w:color="auto" w:fill="FFFFFF"/>
        <w:spacing w:before="0" w:beforeAutospacing="0" w:after="0" w:afterAutospacing="0"/>
        <w:jc w:val="both"/>
        <w:rPr>
          <w:color w:val="000000"/>
          <w:sz w:val="28"/>
          <w:szCs w:val="28"/>
        </w:rPr>
      </w:pPr>
      <w:proofErr w:type="gramStart"/>
      <w:r w:rsidRPr="00B506AF">
        <w:rPr>
          <w:i/>
          <w:color w:val="000000"/>
          <w:sz w:val="28"/>
          <w:szCs w:val="28"/>
        </w:rPr>
        <w:t>Указом определены)</w:t>
      </w:r>
      <w:r w:rsidRPr="00B506AF">
        <w:rPr>
          <w:color w:val="000000"/>
          <w:sz w:val="28"/>
          <w:szCs w:val="28"/>
        </w:rPr>
        <w:t xml:space="preserve"> национальные  цели, достижение которых должно обеспечить прорывное научно-технологическое и социально-экономическое развитие Российской Федерации.</w:t>
      </w:r>
      <w:proofErr w:type="gramEnd"/>
      <w:r w:rsidRPr="00B506AF">
        <w:rPr>
          <w:color w:val="000000"/>
          <w:sz w:val="28"/>
          <w:szCs w:val="28"/>
        </w:rPr>
        <w:t xml:space="preserve"> При этом важные задачи поставлены Президентом России в сфере образования.</w:t>
      </w:r>
    </w:p>
    <w:p w:rsidR="00511255" w:rsidRPr="00B506AF" w:rsidRDefault="00511255" w:rsidP="00132BBE">
      <w:pPr>
        <w:pStyle w:val="rtejustify"/>
        <w:shd w:val="clear" w:color="auto" w:fill="FFFFFF"/>
        <w:spacing w:before="0" w:beforeAutospacing="0" w:after="0" w:afterAutospacing="0"/>
        <w:ind w:firstLine="708"/>
        <w:jc w:val="both"/>
        <w:rPr>
          <w:color w:val="000000"/>
          <w:sz w:val="28"/>
          <w:szCs w:val="28"/>
        </w:rPr>
      </w:pPr>
      <w:r w:rsidRPr="00B506AF">
        <w:rPr>
          <w:color w:val="000000"/>
          <w:sz w:val="28"/>
          <w:szCs w:val="28"/>
        </w:rPr>
        <w:t>В 2024 году в сфере образования необходимо обеспечить достижение двух целей.</w:t>
      </w:r>
    </w:p>
    <w:p w:rsidR="00511255" w:rsidRPr="00B506AF" w:rsidRDefault="00511255" w:rsidP="00313AC6">
      <w:pPr>
        <w:pStyle w:val="rtejustify"/>
        <w:shd w:val="clear" w:color="auto" w:fill="FFFFFF"/>
        <w:spacing w:before="0" w:beforeAutospacing="0" w:after="0" w:afterAutospacing="0"/>
        <w:jc w:val="both"/>
        <w:rPr>
          <w:color w:val="000000"/>
          <w:sz w:val="28"/>
          <w:szCs w:val="28"/>
        </w:rPr>
      </w:pPr>
      <w:r w:rsidRPr="00B506AF">
        <w:rPr>
          <w:color w:val="000000"/>
          <w:sz w:val="28"/>
          <w:szCs w:val="28"/>
        </w:rPr>
        <w:t>Суть первой - системные изменения, которые, прежде всего, повысят качество и доступность образования. Вторая цель ставит сразу множество задач: новые методы обучения и воспитания, образовательные технологии, которые должны быть нацелены на подготовку специалистов по цифровым технологиям. Впервые стоит задача создания условий для воспитания, развития и образования детей до трех лет. Нужно создать систему консультационной и методической помощи, грамотно вести работу со способными и талантливыми детьми. Намечен комплекс мер по работе с родителями.</w:t>
      </w:r>
    </w:p>
    <w:p w:rsidR="00511255" w:rsidRDefault="00511255">
      <w:pPr>
        <w:pStyle w:val="21"/>
        <w:shd w:val="clear" w:color="auto" w:fill="auto"/>
        <w:ind w:firstLine="640"/>
        <w:jc w:val="both"/>
      </w:pPr>
      <w:r>
        <w:t>Уважаемые коллеги!</w:t>
      </w:r>
    </w:p>
    <w:p w:rsidR="00511255" w:rsidRPr="00970EC5" w:rsidRDefault="00511255" w:rsidP="009319A1">
      <w:pPr>
        <w:ind w:firstLine="900"/>
        <w:jc w:val="both"/>
        <w:rPr>
          <w:rFonts w:ascii="Times New Roman" w:hAnsi="Times New Roman" w:cs="Times New Roman"/>
          <w:sz w:val="28"/>
          <w:szCs w:val="28"/>
        </w:rPr>
      </w:pPr>
      <w:r w:rsidRPr="00970EC5">
        <w:rPr>
          <w:rFonts w:ascii="Times New Roman" w:hAnsi="Times New Roman" w:cs="Times New Roman"/>
          <w:sz w:val="28"/>
          <w:szCs w:val="28"/>
        </w:rPr>
        <w:t>Сегодня в обществе идет становление новой системы  дошкольного образования, которое признано одним из уровней общего образования, а государство гарантирует всеобщее право на его получение. Реализация данного права должна быть обеспечена, прежде всего, на муниципальном уровне.</w:t>
      </w:r>
    </w:p>
    <w:p w:rsidR="00511255" w:rsidRDefault="00511255">
      <w:pPr>
        <w:pStyle w:val="21"/>
        <w:shd w:val="clear" w:color="auto" w:fill="auto"/>
        <w:ind w:firstLine="640"/>
        <w:jc w:val="both"/>
      </w:pPr>
      <w:r>
        <w:t>В современных условиях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требуется переосмысление накопленного педагогического опыта, дальнейшего его развития. Главная цель преобразований - развитие и формирование личности ребёнка-дошкольника с учётом его возрастных и индивидуальных особенностей.</w:t>
      </w:r>
    </w:p>
    <w:p w:rsidR="00511255" w:rsidRPr="00BC264B" w:rsidRDefault="00511255" w:rsidP="00BC264B">
      <w:pPr>
        <w:pStyle w:val="21"/>
        <w:shd w:val="clear" w:color="auto" w:fill="auto"/>
        <w:ind w:firstLine="600"/>
        <w:jc w:val="both"/>
      </w:pPr>
      <w:r w:rsidRPr="002C7130">
        <w:t>Одной из главных задач 201</w:t>
      </w:r>
      <w:r>
        <w:t>8 – 2019 учебного</w:t>
      </w:r>
      <w:r w:rsidRPr="002C7130">
        <w:t xml:space="preserve"> года </w:t>
      </w:r>
      <w:proofErr w:type="gramStart"/>
      <w:r w:rsidRPr="002C7130">
        <w:t>по прежнему</w:t>
      </w:r>
      <w:proofErr w:type="gramEnd"/>
      <w:r>
        <w:t xml:space="preserve"> было </w:t>
      </w:r>
      <w:r w:rsidRPr="002C7130">
        <w:t>обеспечение 100% доступности дошкольного образования для детей в возрасте от 3 до 7 лет</w:t>
      </w:r>
      <w:r>
        <w:t xml:space="preserve">. В условиях отсутствия увеличения количества мест в районе она </w:t>
      </w:r>
      <w:r w:rsidRPr="002C7130">
        <w:t>реша</w:t>
      </w:r>
      <w:r>
        <w:t>лась</w:t>
      </w:r>
      <w:r w:rsidRPr="002C7130">
        <w:t xml:space="preserve"> за счет </w:t>
      </w:r>
      <w:r>
        <w:t xml:space="preserve">переуплотнения существующей сети детских садов, а также за </w:t>
      </w:r>
      <w:r w:rsidRPr="00BC264B">
        <w:lastRenderedPageBreak/>
        <w:t>счет функционирования в дошкольных образовательных организациях сети вариативных форм дошкольного образования, таких как: группы кратковременного пребывания, семейного воспитания, центры игровой поддержки, консультационные центры.</w:t>
      </w:r>
    </w:p>
    <w:p w:rsidR="00511255" w:rsidRPr="00BC264B" w:rsidRDefault="00511255" w:rsidP="00BC264B">
      <w:pPr>
        <w:ind w:firstLine="720"/>
        <w:jc w:val="both"/>
        <w:rPr>
          <w:rFonts w:ascii="Times New Roman" w:hAnsi="Times New Roman" w:cs="Times New Roman"/>
          <w:sz w:val="28"/>
          <w:szCs w:val="28"/>
        </w:rPr>
      </w:pPr>
      <w:r w:rsidRPr="00BC264B">
        <w:rPr>
          <w:rFonts w:ascii="Times New Roman" w:hAnsi="Times New Roman" w:cs="Times New Roman"/>
          <w:sz w:val="28"/>
          <w:szCs w:val="28"/>
        </w:rPr>
        <w:t xml:space="preserve">(Всего в прошлом учебном году в районе функционировало 82 группы кратковременного пребывания в образовательных учреждениях различных типов и видов, из них в дошкольных образовательных учреждениях – 60, с общим количество воспитанников 580 человек; 16 групп семейного воспитания, с общим количеством воспитанников 58 </w:t>
      </w:r>
      <w:proofErr w:type="spellStart"/>
      <w:r w:rsidRPr="00BC264B">
        <w:rPr>
          <w:rFonts w:ascii="Times New Roman" w:hAnsi="Times New Roman" w:cs="Times New Roman"/>
          <w:sz w:val="28"/>
          <w:szCs w:val="28"/>
        </w:rPr>
        <w:t>человек</w:t>
      </w:r>
      <w:proofErr w:type="gramStart"/>
      <w:r w:rsidRPr="00BC264B">
        <w:rPr>
          <w:rFonts w:ascii="Times New Roman" w:hAnsi="Times New Roman" w:cs="Times New Roman"/>
          <w:sz w:val="28"/>
          <w:szCs w:val="28"/>
        </w:rPr>
        <w:t>.В</w:t>
      </w:r>
      <w:proofErr w:type="spellEnd"/>
      <w:proofErr w:type="gramEnd"/>
      <w:r w:rsidRPr="00BC264B">
        <w:rPr>
          <w:rFonts w:ascii="Times New Roman" w:hAnsi="Times New Roman" w:cs="Times New Roman"/>
          <w:sz w:val="28"/>
          <w:szCs w:val="28"/>
        </w:rPr>
        <w:t xml:space="preserve"> 8 дошкольных образовательных организациях (ДОУ №1, 2, 3, 7, 10, 11, 12, 22) работают центры игровой поддержки и консультационные пункты для родителей детей, не посещающих детские сады) ЭТО НА СЛАЙД</w:t>
      </w: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b/>
          <w:sz w:val="28"/>
          <w:szCs w:val="28"/>
        </w:rPr>
        <w:t xml:space="preserve">Однако, на протяжении уже ряда лет </w:t>
      </w:r>
      <w:proofErr w:type="gramStart"/>
      <w:r w:rsidRPr="00BC264B">
        <w:rPr>
          <w:rFonts w:ascii="Times New Roman" w:hAnsi="Times New Roman" w:cs="Times New Roman"/>
          <w:b/>
          <w:sz w:val="28"/>
          <w:szCs w:val="28"/>
        </w:rPr>
        <w:t>по прежнему</w:t>
      </w:r>
      <w:proofErr w:type="gramEnd"/>
      <w:r w:rsidRPr="00BC264B">
        <w:rPr>
          <w:rFonts w:ascii="Times New Roman" w:hAnsi="Times New Roman" w:cs="Times New Roman"/>
          <w:b/>
          <w:sz w:val="28"/>
          <w:szCs w:val="28"/>
        </w:rPr>
        <w:t xml:space="preserve"> остается проблемным вопрос обеспечения дошкольным образованием детей в возрасте от 0 до 3 лет</w:t>
      </w:r>
      <w:r w:rsidRPr="00BC264B">
        <w:rPr>
          <w:rFonts w:ascii="Times New Roman" w:hAnsi="Times New Roman" w:cs="Times New Roman"/>
          <w:sz w:val="28"/>
          <w:szCs w:val="28"/>
        </w:rPr>
        <w:t xml:space="preserve">, которых в настоящее время на учете состоит1166 (2018г. – 1158) человек, </w:t>
      </w:r>
      <w:r w:rsidRPr="00BC264B">
        <w:rPr>
          <w:rFonts w:ascii="Times New Roman" w:hAnsi="Times New Roman" w:cs="Times New Roman"/>
          <w:b/>
          <w:sz w:val="28"/>
          <w:szCs w:val="28"/>
        </w:rPr>
        <w:t>актуальная очередь этой возрастной категории – составляет 65 человек.</w:t>
      </w: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b/>
          <w:sz w:val="28"/>
          <w:szCs w:val="28"/>
        </w:rPr>
        <w:t>Обеспечение доступности дошкольного образования детей от 0 до 3 лет – приоритетная задача следующего учебного года, для решения которой в поселке Мостовском инвестором ведется строительство детского сада на 290 мест, в том числе 46 мест для детей раннего дошкольного возраста.</w:t>
      </w:r>
    </w:p>
    <w:p w:rsidR="00511255" w:rsidRPr="00BC264B" w:rsidRDefault="00511255" w:rsidP="00BC264B">
      <w:pPr>
        <w:pStyle w:val="a6"/>
        <w:spacing w:after="0" w:line="240" w:lineRule="auto"/>
        <w:ind w:left="0" w:firstLine="720"/>
        <w:jc w:val="both"/>
        <w:rPr>
          <w:rFonts w:ascii="Times New Roman" w:hAnsi="Times New Roman"/>
          <w:sz w:val="28"/>
          <w:szCs w:val="28"/>
        </w:rPr>
      </w:pPr>
      <w:r w:rsidRPr="00BC264B">
        <w:rPr>
          <w:rFonts w:ascii="Times New Roman" w:hAnsi="Times New Roman"/>
          <w:sz w:val="28"/>
          <w:szCs w:val="28"/>
        </w:rPr>
        <w:t xml:space="preserve">Планируемый ввод объекта в эксплуатацию конец этого года. </w:t>
      </w:r>
    </w:p>
    <w:p w:rsidR="00511255" w:rsidRPr="00BC264B" w:rsidRDefault="00511255" w:rsidP="00BC264B">
      <w:pPr>
        <w:ind w:firstLine="708"/>
        <w:jc w:val="both"/>
        <w:rPr>
          <w:rFonts w:ascii="Times New Roman" w:hAnsi="Times New Roman"/>
          <w:sz w:val="28"/>
          <w:szCs w:val="28"/>
        </w:rPr>
      </w:pPr>
      <w:r w:rsidRPr="00BC264B">
        <w:rPr>
          <w:rFonts w:ascii="Times New Roman" w:hAnsi="Times New Roman"/>
          <w:sz w:val="28"/>
          <w:szCs w:val="28"/>
        </w:rPr>
        <w:t xml:space="preserve">Реализация указанного проекта позволит обеспечить в Мостовском районе стопроцентное выполнение поручения Президента Российской Федерации в части обеспечения доступности дошкольного образования для детей в возрасте от 0 до 3 лет, а также позволить снизить </w:t>
      </w:r>
      <w:proofErr w:type="spellStart"/>
      <w:r w:rsidRPr="00BC264B">
        <w:rPr>
          <w:rFonts w:ascii="Times New Roman" w:hAnsi="Times New Roman"/>
          <w:sz w:val="28"/>
          <w:szCs w:val="28"/>
        </w:rPr>
        <w:t>переуплотненность</w:t>
      </w:r>
      <w:proofErr w:type="spellEnd"/>
      <w:r w:rsidRPr="00BC264B">
        <w:rPr>
          <w:rFonts w:ascii="Times New Roman" w:hAnsi="Times New Roman"/>
          <w:sz w:val="28"/>
          <w:szCs w:val="28"/>
        </w:rPr>
        <w:t xml:space="preserve"> функционирующих детских садов поселка Мостовского и довести ее </w:t>
      </w:r>
      <w:proofErr w:type="gramStart"/>
      <w:r w:rsidRPr="00BC264B">
        <w:rPr>
          <w:rFonts w:ascii="Times New Roman" w:hAnsi="Times New Roman"/>
          <w:sz w:val="28"/>
          <w:szCs w:val="28"/>
        </w:rPr>
        <w:t>до</w:t>
      </w:r>
      <w:proofErr w:type="gramEnd"/>
      <w:r w:rsidRPr="00BC264B">
        <w:rPr>
          <w:rFonts w:ascii="Times New Roman" w:hAnsi="Times New Roman"/>
          <w:sz w:val="28"/>
          <w:szCs w:val="28"/>
        </w:rPr>
        <w:t xml:space="preserve"> нормативной.</w:t>
      </w:r>
    </w:p>
    <w:p w:rsidR="00511255" w:rsidRPr="00BC264B" w:rsidRDefault="00511255" w:rsidP="00BC264B">
      <w:pPr>
        <w:pStyle w:val="21"/>
        <w:shd w:val="clear" w:color="auto" w:fill="auto"/>
        <w:ind w:firstLine="640"/>
        <w:jc w:val="both"/>
      </w:pPr>
      <w:r w:rsidRPr="00BC264B">
        <w:rPr>
          <w:b/>
          <w:bCs/>
        </w:rPr>
        <w:t xml:space="preserve">Развитие в дошкольном возрасте (особенно от 0 до 3 лет) в существенной степени определяет достижения в школьном обучении, что, в свою очередь, имеет решающее значение для жизненного успеха. </w:t>
      </w:r>
      <w:r w:rsidRPr="00BC264B">
        <w:t>Ресурсы, вложенные в раннее развитие, дают в три раза больший (хоть и отложенный) эффект для успешной карьеры и для социальной мобильности, чем ресурсы, потраченные на профессиональное образование</w:t>
      </w:r>
      <w:r w:rsidRPr="00BC264B">
        <w:rPr>
          <w:vertAlign w:val="superscript"/>
        </w:rPr>
        <w:footnoteReference w:id="1"/>
      </w:r>
      <w:r w:rsidRPr="00BC264B">
        <w:t xml:space="preserve">. Нам необходимо, вовремя </w:t>
      </w:r>
      <w:r w:rsidRPr="00BC264B">
        <w:rPr>
          <w:b/>
          <w:bCs/>
        </w:rPr>
        <w:t>выявлять и снижать риски развития у малышей</w:t>
      </w:r>
      <w:r w:rsidRPr="00BC264B">
        <w:t>. Речь идет о детях с психологическими и физическими ограничениями в развитии, которым необходима своевременная коррекционная помощь.</w:t>
      </w:r>
    </w:p>
    <w:p w:rsidR="00511255" w:rsidRPr="00BC264B" w:rsidRDefault="00511255" w:rsidP="00BC264B">
      <w:pPr>
        <w:ind w:firstLine="902"/>
        <w:jc w:val="both"/>
        <w:rPr>
          <w:rFonts w:ascii="Times New Roman" w:hAnsi="Times New Roman" w:cs="Times New Roman"/>
          <w:sz w:val="28"/>
          <w:szCs w:val="28"/>
        </w:rPr>
      </w:pPr>
      <w:proofErr w:type="gramStart"/>
      <w:r w:rsidRPr="00BC264B">
        <w:rPr>
          <w:rFonts w:ascii="Times New Roman" w:hAnsi="Times New Roman" w:cs="Times New Roman"/>
          <w:sz w:val="28"/>
          <w:szCs w:val="28"/>
        </w:rPr>
        <w:t>В стандарте дошкольного образования учтены особые образовательные потребности отдельных категорий детей, в том числе с ограниченными возможностями здоровья, поэтому районное управление образованием совместно с дошкольными образовательными организациями на протяжении ряда лет работали над развитием сети групп  для детей с ОВЗ, ежегодно увеличивая их количество, а соответственно и количество воспитанников, получающих квалифицированную помощь специалистов.</w:t>
      </w:r>
      <w:proofErr w:type="gramEnd"/>
      <w:r w:rsidRPr="00BC264B">
        <w:rPr>
          <w:rFonts w:ascii="Times New Roman" w:hAnsi="Times New Roman" w:cs="Times New Roman"/>
          <w:sz w:val="28"/>
          <w:szCs w:val="28"/>
        </w:rPr>
        <w:t xml:space="preserve"> В прошедшем учебном году функционировало 23 таких группы с количеством воспитанников 289 человек, </w:t>
      </w:r>
      <w:r w:rsidRPr="00BC264B">
        <w:rPr>
          <w:rFonts w:ascii="Times New Roman" w:hAnsi="Times New Roman" w:cs="Times New Roman"/>
          <w:sz w:val="28"/>
          <w:szCs w:val="28"/>
        </w:rPr>
        <w:lastRenderedPageBreak/>
        <w:t xml:space="preserve">что составляет 20% от общего количества воспитанников, нуждающихся в таких услугах, из них 44 человека – дети–инвалиды (2016- 2017 год – 36, 2017 -2018 </w:t>
      </w:r>
      <w:proofErr w:type="spellStart"/>
      <w:r w:rsidRPr="00BC264B">
        <w:rPr>
          <w:rFonts w:ascii="Times New Roman" w:hAnsi="Times New Roman" w:cs="Times New Roman"/>
          <w:sz w:val="28"/>
          <w:szCs w:val="28"/>
        </w:rPr>
        <w:t>уч</w:t>
      </w:r>
      <w:proofErr w:type="gramStart"/>
      <w:r w:rsidRPr="00BC264B">
        <w:rPr>
          <w:rFonts w:ascii="Times New Roman" w:hAnsi="Times New Roman" w:cs="Times New Roman"/>
          <w:sz w:val="28"/>
          <w:szCs w:val="28"/>
        </w:rPr>
        <w:t>.г</w:t>
      </w:r>
      <w:proofErr w:type="gramEnd"/>
      <w:r w:rsidRPr="00BC264B">
        <w:rPr>
          <w:rFonts w:ascii="Times New Roman" w:hAnsi="Times New Roman" w:cs="Times New Roman"/>
          <w:sz w:val="28"/>
          <w:szCs w:val="28"/>
        </w:rPr>
        <w:t>од</w:t>
      </w:r>
      <w:proofErr w:type="spellEnd"/>
      <w:r w:rsidRPr="00BC264B">
        <w:rPr>
          <w:rFonts w:ascii="Times New Roman" w:hAnsi="Times New Roman" w:cs="Times New Roman"/>
          <w:sz w:val="28"/>
          <w:szCs w:val="28"/>
        </w:rPr>
        <w:t xml:space="preserve"> - 40)</w:t>
      </w:r>
      <w:proofErr w:type="gramStart"/>
      <w:r w:rsidRPr="00BC264B">
        <w:rPr>
          <w:rFonts w:ascii="Times New Roman" w:hAnsi="Times New Roman" w:cs="Times New Roman"/>
          <w:sz w:val="28"/>
          <w:szCs w:val="28"/>
        </w:rPr>
        <w:t xml:space="preserve">.В результате этой работы с 2015 года количество таких групп увеличилось на 5.В течение прошлого учебного года в детских садах района функционировало 17 компенсирующих групп для детей с нарушениями речи, 3 группы для детей с задержкой психического развития, 1 группа для детей-инвалидов «Особый ребенок», 2 санаторные группы для </w:t>
      </w:r>
      <w:proofErr w:type="spellStart"/>
      <w:r w:rsidRPr="00BC264B">
        <w:rPr>
          <w:rFonts w:ascii="Times New Roman" w:hAnsi="Times New Roman" w:cs="Times New Roman"/>
          <w:sz w:val="28"/>
          <w:szCs w:val="28"/>
        </w:rPr>
        <w:t>частоболеющих</w:t>
      </w:r>
      <w:proofErr w:type="spellEnd"/>
      <w:r w:rsidRPr="00BC264B">
        <w:rPr>
          <w:rFonts w:ascii="Times New Roman" w:hAnsi="Times New Roman" w:cs="Times New Roman"/>
          <w:sz w:val="28"/>
          <w:szCs w:val="28"/>
        </w:rPr>
        <w:t xml:space="preserve"> детей.</w:t>
      </w:r>
      <w:proofErr w:type="gramEnd"/>
      <w:r w:rsidRPr="00BC264B">
        <w:rPr>
          <w:rFonts w:ascii="Times New Roman" w:hAnsi="Times New Roman" w:cs="Times New Roman"/>
          <w:sz w:val="28"/>
          <w:szCs w:val="28"/>
        </w:rPr>
        <w:t xml:space="preserve"> (ЭТО НА СЛАЙД)</w:t>
      </w:r>
    </w:p>
    <w:p w:rsidR="00511255" w:rsidRPr="00BC264B" w:rsidRDefault="00511255" w:rsidP="00BC264B">
      <w:pPr>
        <w:ind w:firstLine="708"/>
        <w:jc w:val="both"/>
        <w:rPr>
          <w:rFonts w:ascii="Times New Roman" w:hAnsi="Times New Roman" w:cs="Times New Roman"/>
          <w:sz w:val="28"/>
          <w:szCs w:val="28"/>
          <w:shd w:val="clear" w:color="auto" w:fill="FFFFFF"/>
        </w:rPr>
      </w:pPr>
      <w:r w:rsidRPr="00BC264B">
        <w:rPr>
          <w:rFonts w:ascii="Times New Roman" w:hAnsi="Times New Roman" w:cs="Times New Roman"/>
          <w:sz w:val="28"/>
          <w:szCs w:val="28"/>
        </w:rPr>
        <w:t xml:space="preserve">Как результат работы в этом направлении – детский сад комбинированного вида №2 «Рябинка» поселка Мостовского занял 3 </w:t>
      </w:r>
      <w:proofErr w:type="spellStart"/>
      <w:r w:rsidRPr="00BC264B">
        <w:rPr>
          <w:rFonts w:ascii="Times New Roman" w:hAnsi="Times New Roman" w:cs="Times New Roman"/>
          <w:sz w:val="28"/>
          <w:szCs w:val="28"/>
        </w:rPr>
        <w:t>место</w:t>
      </w:r>
      <w:r w:rsidRPr="00BC264B">
        <w:rPr>
          <w:rFonts w:ascii="Times New Roman" w:hAnsi="Times New Roman" w:cs="Times New Roman"/>
          <w:sz w:val="28"/>
          <w:szCs w:val="28"/>
          <w:shd w:val="clear" w:color="auto" w:fill="FFFFFF"/>
        </w:rPr>
        <w:t>в</w:t>
      </w:r>
      <w:proofErr w:type="spellEnd"/>
      <w:r w:rsidRPr="00BC264B">
        <w:rPr>
          <w:rFonts w:ascii="Times New Roman" w:hAnsi="Times New Roman" w:cs="Times New Roman"/>
          <w:sz w:val="28"/>
          <w:szCs w:val="28"/>
          <w:shd w:val="clear" w:color="auto" w:fill="FFFFFF"/>
        </w:rPr>
        <w:t xml:space="preserve"> краевом заочном конкурсе «Лучшее инклюзивное образовательное учреждение» в номинации «Лучший инклюзивный детский сад».</w:t>
      </w:r>
    </w:p>
    <w:p w:rsidR="00511255" w:rsidRPr="00BC264B" w:rsidRDefault="00511255" w:rsidP="00BC264B">
      <w:pPr>
        <w:ind w:firstLine="724"/>
        <w:jc w:val="both"/>
        <w:rPr>
          <w:rFonts w:ascii="Times New Roman" w:hAnsi="Times New Roman" w:cs="Times New Roman"/>
          <w:b/>
        </w:rPr>
      </w:pPr>
      <w:r w:rsidRPr="00BC264B">
        <w:rPr>
          <w:rFonts w:ascii="Times New Roman" w:hAnsi="Times New Roman" w:cs="Times New Roman"/>
          <w:b/>
          <w:sz w:val="28"/>
          <w:szCs w:val="28"/>
        </w:rPr>
        <w:t>Однако потребность в таких услугах превышает возможности существующих компенсирующих групп, поэтому необходимо продолжать работу в направлении развития сети таких групп.</w:t>
      </w:r>
    </w:p>
    <w:p w:rsidR="00511255" w:rsidRPr="00BC264B" w:rsidRDefault="00511255" w:rsidP="00BC264B">
      <w:pPr>
        <w:ind w:firstLine="724"/>
        <w:jc w:val="both"/>
        <w:rPr>
          <w:rFonts w:ascii="Times New Roman" w:hAnsi="Times New Roman" w:cs="Times New Roman"/>
          <w:sz w:val="28"/>
          <w:szCs w:val="28"/>
        </w:rPr>
      </w:pPr>
      <w:r w:rsidRPr="00BC264B">
        <w:rPr>
          <w:rFonts w:ascii="Times New Roman" w:hAnsi="Times New Roman" w:cs="Times New Roman"/>
          <w:sz w:val="28"/>
          <w:szCs w:val="28"/>
        </w:rPr>
        <w:t xml:space="preserve">Как </w:t>
      </w:r>
      <w:proofErr w:type="gramStart"/>
      <w:r w:rsidRPr="00BC264B">
        <w:rPr>
          <w:rFonts w:ascii="Times New Roman" w:hAnsi="Times New Roman" w:cs="Times New Roman"/>
          <w:sz w:val="28"/>
          <w:szCs w:val="28"/>
        </w:rPr>
        <w:t>положительное</w:t>
      </w:r>
      <w:proofErr w:type="gramEnd"/>
      <w:r w:rsidRPr="00BC264B">
        <w:rPr>
          <w:rFonts w:ascii="Times New Roman" w:hAnsi="Times New Roman" w:cs="Times New Roman"/>
          <w:sz w:val="28"/>
          <w:szCs w:val="28"/>
        </w:rPr>
        <w:t xml:space="preserve"> в этом направлении можно отметить также 100% показатель обеспечения доступности дошкольного образования для детей – инвалидов. </w:t>
      </w:r>
      <w:r w:rsidRPr="00BC264B">
        <w:rPr>
          <w:rFonts w:ascii="Times New Roman" w:hAnsi="Times New Roman" w:cs="Times New Roman"/>
          <w:b/>
          <w:sz w:val="28"/>
          <w:szCs w:val="28"/>
        </w:rPr>
        <w:t xml:space="preserve">Вместе с тем существует проблема создания универсальной </w:t>
      </w:r>
      <w:proofErr w:type="spellStart"/>
      <w:r w:rsidRPr="00BC264B">
        <w:rPr>
          <w:rFonts w:ascii="Times New Roman" w:hAnsi="Times New Roman" w:cs="Times New Roman"/>
          <w:b/>
          <w:sz w:val="28"/>
          <w:szCs w:val="28"/>
        </w:rPr>
        <w:t>безбарьерной</w:t>
      </w:r>
      <w:proofErr w:type="spellEnd"/>
      <w:r w:rsidRPr="00BC264B">
        <w:rPr>
          <w:rFonts w:ascii="Times New Roman" w:hAnsi="Times New Roman" w:cs="Times New Roman"/>
          <w:b/>
          <w:sz w:val="28"/>
          <w:szCs w:val="28"/>
        </w:rPr>
        <w:t xml:space="preserve"> среды в дошкольных образовательных учреждениях района для детей с ограниченными возможностями здоровья, </w:t>
      </w:r>
      <w:r w:rsidRPr="00BC264B">
        <w:rPr>
          <w:rFonts w:ascii="Times New Roman" w:hAnsi="Times New Roman" w:cs="Times New Roman"/>
          <w:sz w:val="28"/>
          <w:szCs w:val="28"/>
        </w:rPr>
        <w:t>ведь это - одно из условий получения детьми с особыми образовательными потребностями качественного дошкольного образования.</w:t>
      </w:r>
    </w:p>
    <w:p w:rsidR="00511255" w:rsidRPr="00BC264B" w:rsidRDefault="00511255" w:rsidP="00BC264B">
      <w:pPr>
        <w:pStyle w:val="21"/>
        <w:shd w:val="clear" w:color="auto" w:fill="auto"/>
        <w:ind w:firstLine="940"/>
        <w:jc w:val="both"/>
      </w:pPr>
      <w:r w:rsidRPr="00BC264B">
        <w:t xml:space="preserve">Сегодня, обеспечивая доступность дошкольного образования, усилия коллективов детских садов направлены на успешную реализацию федерального государственного образовательного стандарта дошкольного образования. В текущем году работа продолжалась по организации методического и информационного сопровождения введения ФГОС, развитию инновационной образовательной </w:t>
      </w:r>
      <w:proofErr w:type="spellStart"/>
      <w:r w:rsidRPr="00BC264B">
        <w:t>практики</w:t>
      </w:r>
      <w:proofErr w:type="gramStart"/>
      <w:r w:rsidRPr="00BC264B">
        <w:t>,и</w:t>
      </w:r>
      <w:proofErr w:type="gramEnd"/>
      <w:r w:rsidRPr="00BC264B">
        <w:t>зучению</w:t>
      </w:r>
      <w:proofErr w:type="spellEnd"/>
      <w:r w:rsidRPr="00BC264B">
        <w:t xml:space="preserve"> и внедрению в практику современных педагогических технологий, что, в целом, способствовало повышению качества дошкольного образования.</w:t>
      </w:r>
      <w:r w:rsidR="00625361" w:rsidRPr="00BC264B">
        <w:t xml:space="preserve"> </w:t>
      </w:r>
      <w:r w:rsidRPr="00BC264B">
        <w:t>Данная задача актуальна и в новом учебном году.</w:t>
      </w:r>
    </w:p>
    <w:p w:rsidR="00511255" w:rsidRPr="00BC264B" w:rsidRDefault="00511255" w:rsidP="00BC264B">
      <w:pPr>
        <w:pStyle w:val="21"/>
        <w:shd w:val="clear" w:color="auto" w:fill="auto"/>
        <w:ind w:firstLine="800"/>
        <w:jc w:val="both"/>
      </w:pPr>
      <w:r w:rsidRPr="00BC264B">
        <w:t>Продолжалась работа по формированию необходимых компетенций педагогов. Особое внимание уделялось организации повышения квалификации педагогических и руководящих работников дошкольных образовательных учреждений. Только в текущем году 77 педагогических и руководящих работников повысили свою квалификацию.</w:t>
      </w:r>
    </w:p>
    <w:p w:rsidR="00511255" w:rsidRPr="00BC264B" w:rsidRDefault="00511255" w:rsidP="00BC264B">
      <w:pPr>
        <w:pStyle w:val="a8"/>
        <w:spacing w:before="0" w:beforeAutospacing="0" w:after="0" w:afterAutospacing="0"/>
        <w:ind w:firstLine="709"/>
        <w:jc w:val="both"/>
      </w:pPr>
      <w:r w:rsidRPr="00BC264B">
        <w:rPr>
          <w:rFonts w:ascii="Times New Roman" w:hAnsi="Times New Roman" w:cs="Times New Roman"/>
          <w:sz w:val="28"/>
          <w:szCs w:val="28"/>
        </w:rPr>
        <w:t>Образовательную деятельность дошкольные учреждения осуществляли в соответствии с образовательными программами, которые были разработаны с учетом требований стандарта. Реализация части программы, формируемой участниками образовательных отношений, осуществлялась через парциальные программы, а также через реализацию дополнительных образовательных программ (кружковая работа).</w:t>
      </w:r>
    </w:p>
    <w:p w:rsidR="00511255" w:rsidRPr="00BC264B" w:rsidRDefault="00511255" w:rsidP="00BC264B">
      <w:pPr>
        <w:pStyle w:val="a8"/>
        <w:spacing w:before="0" w:beforeAutospacing="0" w:after="0" w:afterAutospacing="0"/>
        <w:ind w:firstLine="709"/>
        <w:jc w:val="both"/>
        <w:rPr>
          <w:rFonts w:ascii="Times New Roman" w:hAnsi="Times New Roman" w:cs="Times New Roman"/>
          <w:sz w:val="28"/>
          <w:szCs w:val="28"/>
        </w:rPr>
      </w:pPr>
      <w:r w:rsidRPr="00BC264B">
        <w:rPr>
          <w:rFonts w:ascii="Times New Roman" w:hAnsi="Times New Roman" w:cs="Times New Roman"/>
          <w:sz w:val="28"/>
          <w:szCs w:val="28"/>
        </w:rPr>
        <w:t xml:space="preserve">Спектр дополнительных образовательных услуг в каждом учреждении индивидуален, </w:t>
      </w:r>
      <w:proofErr w:type="spellStart"/>
      <w:r w:rsidRPr="00BC264B">
        <w:rPr>
          <w:rFonts w:ascii="Times New Roman" w:hAnsi="Times New Roman" w:cs="Times New Roman"/>
          <w:sz w:val="28"/>
          <w:szCs w:val="28"/>
        </w:rPr>
        <w:t>разнообразен</w:t>
      </w:r>
      <w:proofErr w:type="gramStart"/>
      <w:r w:rsidRPr="00BC264B">
        <w:rPr>
          <w:rFonts w:ascii="Times New Roman" w:hAnsi="Times New Roman" w:cs="Times New Roman"/>
          <w:sz w:val="28"/>
          <w:szCs w:val="28"/>
        </w:rPr>
        <w:t>.В</w:t>
      </w:r>
      <w:proofErr w:type="spellEnd"/>
      <w:proofErr w:type="gramEnd"/>
      <w:r w:rsidRPr="00BC264B">
        <w:rPr>
          <w:rFonts w:ascii="Times New Roman" w:hAnsi="Times New Roman" w:cs="Times New Roman"/>
          <w:sz w:val="28"/>
          <w:szCs w:val="28"/>
        </w:rPr>
        <w:t xml:space="preserve"> этом учебном году в дошкольных учреждениях района функционировало 25 кружков и секций, в которых получали дополнительное образование 502 воспитанника (это на 166 человек больше, чем в прошлом году).</w:t>
      </w:r>
    </w:p>
    <w:p w:rsidR="00511255" w:rsidRPr="00BC264B" w:rsidRDefault="00511255" w:rsidP="00BC264B">
      <w:pPr>
        <w:pStyle w:val="a8"/>
        <w:spacing w:before="0" w:beforeAutospacing="0" w:after="0" w:afterAutospacing="0"/>
        <w:ind w:firstLine="709"/>
        <w:jc w:val="both"/>
        <w:rPr>
          <w:rFonts w:ascii="Times New Roman" w:hAnsi="Times New Roman" w:cs="Times New Roman"/>
          <w:sz w:val="28"/>
          <w:szCs w:val="28"/>
        </w:rPr>
      </w:pPr>
      <w:r w:rsidRPr="00BC264B">
        <w:rPr>
          <w:rFonts w:ascii="Times New Roman" w:hAnsi="Times New Roman" w:cs="Times New Roman"/>
          <w:sz w:val="28"/>
          <w:szCs w:val="28"/>
        </w:rPr>
        <w:lastRenderedPageBreak/>
        <w:t xml:space="preserve">Наиболее широкий спектр услуг дополнительного образования предлагает МБДОУ детский сад комбинированного вида №11 «Теремок» поселка Псебай. Единственный в районе среди дошкольных образовательных организаций кружок технической направленности робототехники и </w:t>
      </w:r>
      <w:proofErr w:type="spellStart"/>
      <w:r w:rsidRPr="00BC264B">
        <w:rPr>
          <w:rFonts w:ascii="Times New Roman" w:hAnsi="Times New Roman" w:cs="Times New Roman"/>
          <w:sz w:val="28"/>
          <w:szCs w:val="28"/>
        </w:rPr>
        <w:t>легоконструирования</w:t>
      </w:r>
      <w:proofErr w:type="spellEnd"/>
      <w:r w:rsidRPr="00BC264B">
        <w:rPr>
          <w:rFonts w:ascii="Times New Roman" w:hAnsi="Times New Roman" w:cs="Times New Roman"/>
          <w:sz w:val="28"/>
          <w:szCs w:val="28"/>
        </w:rPr>
        <w:t xml:space="preserve"> пользуется популярностью у детей в этом учреждении.</w:t>
      </w:r>
    </w:p>
    <w:p w:rsidR="00511255" w:rsidRPr="00BC264B" w:rsidRDefault="00511255" w:rsidP="00BC264B">
      <w:pPr>
        <w:ind w:firstLine="720"/>
        <w:jc w:val="both"/>
        <w:rPr>
          <w:rFonts w:ascii="Times New Roman" w:hAnsi="Times New Roman" w:cs="Times New Roman"/>
          <w:sz w:val="28"/>
          <w:szCs w:val="28"/>
        </w:rPr>
      </w:pPr>
      <w:r w:rsidRPr="00BC264B">
        <w:rPr>
          <w:rFonts w:ascii="Times New Roman" w:hAnsi="Times New Roman" w:cs="Times New Roman"/>
          <w:sz w:val="28"/>
          <w:szCs w:val="28"/>
        </w:rPr>
        <w:t xml:space="preserve">В результате работы в этом направлении воспитанник учреждения (Аврамов Виктор) под руководством педагога </w:t>
      </w:r>
      <w:proofErr w:type="spellStart"/>
      <w:r w:rsidRPr="00BC264B">
        <w:rPr>
          <w:rFonts w:ascii="Times New Roman" w:hAnsi="Times New Roman" w:cs="Times New Roman"/>
          <w:sz w:val="28"/>
          <w:szCs w:val="28"/>
        </w:rPr>
        <w:t>Должиковой</w:t>
      </w:r>
      <w:proofErr w:type="spellEnd"/>
      <w:r w:rsidRPr="00BC264B">
        <w:rPr>
          <w:rFonts w:ascii="Times New Roman" w:hAnsi="Times New Roman" w:cs="Times New Roman"/>
          <w:sz w:val="28"/>
          <w:szCs w:val="28"/>
        </w:rPr>
        <w:t xml:space="preserve"> О.А. занял 3 место в федеральном конкурсе-фестивале научно-технического творчества детей и молодежи южного федерального округа России по </w:t>
      </w:r>
      <w:proofErr w:type="spellStart"/>
      <w:r w:rsidRPr="00BC264B">
        <w:rPr>
          <w:rFonts w:ascii="Times New Roman" w:hAnsi="Times New Roman" w:cs="Times New Roman"/>
          <w:sz w:val="28"/>
          <w:szCs w:val="28"/>
        </w:rPr>
        <w:t>мехатронике</w:t>
      </w:r>
      <w:proofErr w:type="spellEnd"/>
      <w:r w:rsidRPr="00BC264B">
        <w:rPr>
          <w:rFonts w:ascii="Times New Roman" w:hAnsi="Times New Roman" w:cs="Times New Roman"/>
          <w:sz w:val="28"/>
          <w:szCs w:val="28"/>
        </w:rPr>
        <w:t xml:space="preserve"> и робототехнике «Юные робототехники – инновационной России!».</w:t>
      </w:r>
    </w:p>
    <w:p w:rsidR="00511255" w:rsidRPr="00BC264B" w:rsidRDefault="00511255" w:rsidP="00BC264B">
      <w:pPr>
        <w:ind w:firstLine="720"/>
        <w:jc w:val="both"/>
        <w:rPr>
          <w:rFonts w:ascii="Times New Roman" w:hAnsi="Times New Roman" w:cs="Times New Roman"/>
          <w:sz w:val="28"/>
          <w:szCs w:val="28"/>
        </w:rPr>
      </w:pPr>
      <w:r w:rsidRPr="00BC264B">
        <w:rPr>
          <w:rFonts w:ascii="Times New Roman" w:hAnsi="Times New Roman" w:cs="Times New Roman"/>
          <w:sz w:val="28"/>
          <w:szCs w:val="28"/>
        </w:rPr>
        <w:t>В МБДОУ детском саду №22 станицы Ярославской и МБДОУ детском саду комбинированного вида №10 «Малышок» поселка Псебай в рамках реализации вариативной части программы организованы шахматные студии, развивающие интеллектуальные способности малышей, еще в 2 детских садах (ДОУ №1 и ДОУ №3) планируется открытие таких студий в новом учебном году.</w:t>
      </w:r>
    </w:p>
    <w:p w:rsidR="00511255" w:rsidRPr="00BC264B" w:rsidRDefault="00511255" w:rsidP="00BC264B">
      <w:pPr>
        <w:pStyle w:val="a8"/>
        <w:spacing w:before="0" w:beforeAutospacing="0" w:after="0" w:afterAutospacing="0"/>
        <w:ind w:firstLine="709"/>
        <w:jc w:val="both"/>
        <w:rPr>
          <w:rFonts w:ascii="Times New Roman" w:hAnsi="Times New Roman" w:cs="Times New Roman"/>
          <w:sz w:val="28"/>
          <w:szCs w:val="28"/>
        </w:rPr>
      </w:pPr>
      <w:r w:rsidRPr="00BC264B">
        <w:rPr>
          <w:rFonts w:ascii="Times New Roman" w:hAnsi="Times New Roman" w:cs="Times New Roman"/>
          <w:sz w:val="28"/>
          <w:szCs w:val="28"/>
        </w:rPr>
        <w:t xml:space="preserve">Остальным детским садам необходимо работать над расширением спектра услуг дополнительного образования в дошкольных образовательных учреждениях. В том числе в рамках взаимодействия с учреждениями дополнительного образования. </w:t>
      </w:r>
    </w:p>
    <w:p w:rsidR="00511255" w:rsidRPr="00BC264B" w:rsidRDefault="00511255" w:rsidP="00BC264B">
      <w:pPr>
        <w:ind w:firstLine="709"/>
        <w:jc w:val="both"/>
        <w:rPr>
          <w:sz w:val="28"/>
          <w:szCs w:val="28"/>
        </w:rPr>
      </w:pPr>
      <w:r w:rsidRPr="00BC264B">
        <w:rPr>
          <w:rFonts w:ascii="Times New Roman" w:hAnsi="Times New Roman" w:cs="Times New Roman"/>
          <w:sz w:val="28"/>
          <w:szCs w:val="28"/>
        </w:rPr>
        <w:t xml:space="preserve">Внедрение инновационных программ и технологий в </w:t>
      </w:r>
      <w:proofErr w:type="spellStart"/>
      <w:r w:rsidRPr="00BC264B">
        <w:rPr>
          <w:rFonts w:ascii="Times New Roman" w:hAnsi="Times New Roman" w:cs="Times New Roman"/>
          <w:sz w:val="28"/>
          <w:szCs w:val="28"/>
        </w:rPr>
        <w:t>воспитательно</w:t>
      </w:r>
      <w:proofErr w:type="spellEnd"/>
      <w:r w:rsidRPr="00BC264B">
        <w:rPr>
          <w:rFonts w:ascii="Times New Roman" w:hAnsi="Times New Roman" w:cs="Times New Roman"/>
          <w:sz w:val="28"/>
          <w:szCs w:val="28"/>
        </w:rPr>
        <w:t xml:space="preserve">-образовательный процесс – один из показателей качества </w:t>
      </w:r>
      <w:proofErr w:type="spellStart"/>
      <w:r w:rsidRPr="00BC264B">
        <w:rPr>
          <w:rFonts w:ascii="Times New Roman" w:hAnsi="Times New Roman" w:cs="Times New Roman"/>
          <w:sz w:val="28"/>
          <w:szCs w:val="28"/>
        </w:rPr>
        <w:t>образования</w:t>
      </w:r>
      <w:proofErr w:type="gramStart"/>
      <w:r w:rsidRPr="00BC264B">
        <w:rPr>
          <w:rFonts w:ascii="Times New Roman" w:hAnsi="Times New Roman" w:cs="Times New Roman"/>
          <w:sz w:val="28"/>
          <w:szCs w:val="28"/>
        </w:rPr>
        <w:t>.Р</w:t>
      </w:r>
      <w:proofErr w:type="gramEnd"/>
      <w:r w:rsidRPr="00BC264B">
        <w:rPr>
          <w:rFonts w:ascii="Times New Roman" w:hAnsi="Times New Roman" w:cs="Times New Roman"/>
          <w:sz w:val="28"/>
          <w:szCs w:val="28"/>
        </w:rPr>
        <w:t>аботая</w:t>
      </w:r>
      <w:proofErr w:type="spellEnd"/>
      <w:r w:rsidRPr="00BC264B">
        <w:rPr>
          <w:rFonts w:ascii="Times New Roman" w:hAnsi="Times New Roman" w:cs="Times New Roman"/>
          <w:sz w:val="28"/>
          <w:szCs w:val="28"/>
        </w:rPr>
        <w:t xml:space="preserve"> в этом направлении МБДОУ детский сад комбинированного вида №3 «Колокольчик посёлка Мостовского получил статус</w:t>
      </w:r>
      <w:r w:rsidRPr="00BC264B">
        <w:rPr>
          <w:rFonts w:ascii="Times New Roman" w:hAnsi="Times New Roman" w:cs="Times New Roman"/>
          <w:b/>
          <w:sz w:val="28"/>
          <w:szCs w:val="28"/>
        </w:rPr>
        <w:t xml:space="preserve"> краевой </w:t>
      </w:r>
      <w:proofErr w:type="spellStart"/>
      <w:r w:rsidRPr="00BC264B">
        <w:rPr>
          <w:rFonts w:ascii="Times New Roman" w:hAnsi="Times New Roman" w:cs="Times New Roman"/>
          <w:b/>
          <w:sz w:val="28"/>
          <w:szCs w:val="28"/>
        </w:rPr>
        <w:t>апробационной</w:t>
      </w:r>
      <w:proofErr w:type="spellEnd"/>
      <w:r w:rsidRPr="00BC264B">
        <w:rPr>
          <w:rFonts w:ascii="Times New Roman" w:hAnsi="Times New Roman" w:cs="Times New Roman"/>
          <w:b/>
          <w:sz w:val="28"/>
          <w:szCs w:val="28"/>
        </w:rPr>
        <w:t xml:space="preserve"> площадки </w:t>
      </w:r>
      <w:r w:rsidRPr="00BC264B">
        <w:rPr>
          <w:rFonts w:ascii="Times New Roman" w:hAnsi="Times New Roman" w:cs="Times New Roman"/>
          <w:sz w:val="28"/>
          <w:szCs w:val="28"/>
        </w:rPr>
        <w:t>«Апробация комплексной образовательной программы для детей раннего возраста «Первые шаги» и работает над внедрением этой программы в группе раннего возраста.</w:t>
      </w:r>
    </w:p>
    <w:p w:rsidR="00511255" w:rsidRPr="00BC264B" w:rsidRDefault="00511255" w:rsidP="00BC264B">
      <w:pPr>
        <w:pStyle w:val="a8"/>
        <w:spacing w:before="0" w:beforeAutospacing="0" w:after="0" w:afterAutospacing="0"/>
        <w:ind w:firstLine="709"/>
        <w:jc w:val="both"/>
        <w:rPr>
          <w:rFonts w:ascii="Times New Roman" w:hAnsi="Times New Roman" w:cs="Times New Roman"/>
          <w:sz w:val="28"/>
          <w:szCs w:val="28"/>
        </w:rPr>
      </w:pPr>
      <w:r w:rsidRPr="00BC264B">
        <w:rPr>
          <w:rFonts w:ascii="Times New Roman" w:hAnsi="Times New Roman" w:cs="Times New Roman"/>
          <w:sz w:val="28"/>
          <w:szCs w:val="28"/>
        </w:rPr>
        <w:t>В целях воспитания патриотических и духовных качеств личности на основе приобщения детей дошкольного возраста к казачьему укладу жизни в рамках реализации вариативной части образовательной программы в МБДОУ детском саду №22 станицы Ярославской в этом учебном году открыта первая в районе группа казачьей направленности. Для ее функционирования созданы все необходимые условия. Такой положительный опыт достоин распространения в других дошкольных организациях. А в перспективе для этого учреждения – получение статуса казачьей образовательной организации.</w:t>
      </w:r>
    </w:p>
    <w:p w:rsidR="00511255" w:rsidRPr="00BC264B" w:rsidRDefault="00511255" w:rsidP="00BC264B">
      <w:pPr>
        <w:pStyle w:val="21"/>
        <w:shd w:val="clear" w:color="auto" w:fill="auto"/>
        <w:ind w:firstLine="724"/>
        <w:jc w:val="both"/>
      </w:pPr>
      <w:r w:rsidRPr="00BC264B">
        <w:t xml:space="preserve">Одно из требований Стандарта - это создание необходимой развивающей предметно-пространственной среды. В текущем году на данные цели из краевого бюджета были выделены денежные средства в объеме </w:t>
      </w:r>
      <w:r w:rsidRPr="00BC264B">
        <w:rPr>
          <w:b/>
        </w:rPr>
        <w:t>3045,9</w:t>
      </w:r>
      <w:r w:rsidRPr="00BC264B">
        <w:t xml:space="preserve"> тыс. рублей</w:t>
      </w:r>
      <w:r w:rsidRPr="00BC264B">
        <w:rPr>
          <w:i/>
        </w:rPr>
        <w:t xml:space="preserve">. </w:t>
      </w:r>
      <w:r w:rsidRPr="00BC264B">
        <w:t>В детском саду комбинированного вида №7 «Сказка» поселка Мостовского оборудована сенсорная комната, в детском саду №22 станицы Ярославской кабинет безопасности дорожного движения. В дошкольных учреждениях обновлено уличное оборудование, заменена мебель в игровых зонах, приобретаются методические пособия и дидактические материалы.</w:t>
      </w:r>
    </w:p>
    <w:p w:rsidR="00511255" w:rsidRPr="00BC264B" w:rsidRDefault="00511255" w:rsidP="00BC264B">
      <w:pPr>
        <w:pStyle w:val="21"/>
        <w:shd w:val="clear" w:color="auto" w:fill="auto"/>
        <w:ind w:firstLine="600"/>
        <w:jc w:val="both"/>
      </w:pPr>
      <w:r w:rsidRPr="00BC264B">
        <w:t>Задача по дальнейшему оснащению развивающей среды является актуальной и в новом учебном году.</w:t>
      </w:r>
    </w:p>
    <w:p w:rsidR="00511255" w:rsidRPr="00BC264B" w:rsidRDefault="00511255" w:rsidP="00BC264B">
      <w:pPr>
        <w:pStyle w:val="a8"/>
        <w:spacing w:before="0" w:beforeAutospacing="0" w:after="0" w:afterAutospacing="0"/>
        <w:ind w:firstLine="709"/>
        <w:jc w:val="both"/>
        <w:rPr>
          <w:rFonts w:ascii="Times New Roman" w:hAnsi="Times New Roman" w:cs="Times New Roman"/>
          <w:sz w:val="28"/>
          <w:szCs w:val="28"/>
        </w:rPr>
      </w:pPr>
      <w:r w:rsidRPr="00BC264B">
        <w:rPr>
          <w:rFonts w:ascii="Times New Roman" w:hAnsi="Times New Roman" w:cs="Times New Roman"/>
          <w:color w:val="000000"/>
          <w:sz w:val="28"/>
          <w:szCs w:val="28"/>
        </w:rPr>
        <w:t xml:space="preserve">В соответствии с федеральным государственным образовательным стандартом, в дошкольных учреждениях проводилась большая работа по </w:t>
      </w:r>
      <w:r w:rsidRPr="00BC264B">
        <w:rPr>
          <w:rFonts w:ascii="Times New Roman" w:hAnsi="Times New Roman" w:cs="Times New Roman"/>
          <w:color w:val="000000"/>
          <w:sz w:val="28"/>
          <w:szCs w:val="28"/>
        </w:rPr>
        <w:lastRenderedPageBreak/>
        <w:t xml:space="preserve">нравственному, патриотическому, художественно-эстетическому и экологическому воспитанию. Дошкольники принимали активное участие в районных и краевых фестивалях и конкурсах, многие становились победителями и призерами, что говорит о целенаправленной работе педагогов по развитию способностей детей. У нас в районе появилось дошкольное образовательное учреждение, в котором организован </w:t>
      </w:r>
      <w:r w:rsidRPr="00BC264B">
        <w:rPr>
          <w:rFonts w:ascii="Times New Roman" w:hAnsi="Times New Roman" w:cs="Times New Roman"/>
          <w:sz w:val="28"/>
          <w:szCs w:val="28"/>
        </w:rPr>
        <w:t xml:space="preserve">кружок технической направленности робототехники и </w:t>
      </w:r>
      <w:proofErr w:type="spellStart"/>
      <w:r w:rsidRPr="00BC264B">
        <w:rPr>
          <w:rFonts w:ascii="Times New Roman" w:hAnsi="Times New Roman" w:cs="Times New Roman"/>
          <w:sz w:val="28"/>
          <w:szCs w:val="28"/>
        </w:rPr>
        <w:t>легоконструирования</w:t>
      </w:r>
      <w:proofErr w:type="spellEnd"/>
      <w:r w:rsidRPr="00BC264B">
        <w:rPr>
          <w:rFonts w:ascii="Times New Roman" w:hAnsi="Times New Roman" w:cs="Times New Roman"/>
          <w:sz w:val="28"/>
          <w:szCs w:val="28"/>
        </w:rPr>
        <w:t xml:space="preserve">  пользуется популярностью у детей в этом учреждении. Воспитанник учреждения (Аврамов Виктор) под руководством педагога </w:t>
      </w:r>
      <w:proofErr w:type="spellStart"/>
      <w:r w:rsidRPr="00BC264B">
        <w:rPr>
          <w:rFonts w:ascii="Times New Roman" w:hAnsi="Times New Roman" w:cs="Times New Roman"/>
          <w:sz w:val="28"/>
          <w:szCs w:val="28"/>
        </w:rPr>
        <w:t>Должиковой</w:t>
      </w:r>
      <w:proofErr w:type="spellEnd"/>
      <w:r w:rsidRPr="00BC264B">
        <w:rPr>
          <w:rFonts w:ascii="Times New Roman" w:hAnsi="Times New Roman" w:cs="Times New Roman"/>
          <w:sz w:val="28"/>
          <w:szCs w:val="28"/>
        </w:rPr>
        <w:t xml:space="preserve"> О.А. занял 3 место в федеральном конкурсе-фестивале научно-технического творчества детей и молодежи южного федерального округа России по </w:t>
      </w:r>
      <w:proofErr w:type="spellStart"/>
      <w:r w:rsidRPr="00BC264B">
        <w:rPr>
          <w:rFonts w:ascii="Times New Roman" w:hAnsi="Times New Roman" w:cs="Times New Roman"/>
          <w:sz w:val="28"/>
          <w:szCs w:val="28"/>
        </w:rPr>
        <w:t>мехатронике</w:t>
      </w:r>
      <w:proofErr w:type="spellEnd"/>
      <w:r w:rsidRPr="00BC264B">
        <w:rPr>
          <w:rFonts w:ascii="Times New Roman" w:hAnsi="Times New Roman" w:cs="Times New Roman"/>
          <w:sz w:val="28"/>
          <w:szCs w:val="28"/>
        </w:rPr>
        <w:t xml:space="preserve"> и робототехнике «Юные робототехники – инновационной России!». </w:t>
      </w:r>
    </w:p>
    <w:p w:rsidR="00511255" w:rsidRPr="00BC264B" w:rsidRDefault="00511255" w:rsidP="00BC264B">
      <w:pPr>
        <w:ind w:firstLine="720"/>
        <w:jc w:val="both"/>
        <w:rPr>
          <w:rFonts w:ascii="Times New Roman" w:hAnsi="Times New Roman" w:cs="Times New Roman"/>
          <w:sz w:val="28"/>
          <w:szCs w:val="28"/>
        </w:rPr>
      </w:pPr>
      <w:r w:rsidRPr="00BC264B">
        <w:rPr>
          <w:rFonts w:ascii="Times New Roman" w:hAnsi="Times New Roman" w:cs="Times New Roman"/>
          <w:sz w:val="28"/>
          <w:szCs w:val="28"/>
        </w:rPr>
        <w:t xml:space="preserve">В этом учебном году воспитатель МБДОУ детского сада комбинированного вида №10 «Малышок» поселка </w:t>
      </w:r>
      <w:proofErr w:type="spellStart"/>
      <w:r w:rsidRPr="00BC264B">
        <w:rPr>
          <w:rFonts w:ascii="Times New Roman" w:hAnsi="Times New Roman" w:cs="Times New Roman"/>
          <w:sz w:val="28"/>
          <w:szCs w:val="28"/>
        </w:rPr>
        <w:t>ПсебайДубинина</w:t>
      </w:r>
      <w:proofErr w:type="spellEnd"/>
      <w:r w:rsidRPr="00BC264B">
        <w:rPr>
          <w:rFonts w:ascii="Times New Roman" w:hAnsi="Times New Roman" w:cs="Times New Roman"/>
          <w:sz w:val="28"/>
          <w:szCs w:val="28"/>
        </w:rPr>
        <w:t xml:space="preserve"> Наталья Анатольевна стала победителем краевого конкурса «Лучшие педагогические работники дошкольных образовательных организаций» в 2019 году. И это один из значимых показателей качества работы дошкольного образовательного учреждения и системы дошкольного образования района в целом. </w:t>
      </w:r>
    </w:p>
    <w:p w:rsidR="00511255" w:rsidRPr="00BC264B" w:rsidRDefault="00511255" w:rsidP="00BC264B">
      <w:pPr>
        <w:ind w:right="-26" w:firstLine="600"/>
        <w:jc w:val="both"/>
        <w:rPr>
          <w:rFonts w:ascii="Times New Roman" w:hAnsi="Times New Roman" w:cs="Times New Roman"/>
          <w:sz w:val="28"/>
          <w:szCs w:val="28"/>
        </w:rPr>
      </w:pPr>
      <w:r w:rsidRPr="00BC264B">
        <w:rPr>
          <w:rFonts w:ascii="Times New Roman" w:hAnsi="Times New Roman" w:cs="Times New Roman"/>
          <w:sz w:val="28"/>
          <w:szCs w:val="28"/>
        </w:rPr>
        <w:t>Вся деятельность системы дошкольного образования района направлена  на обеспечение каждому воспитаннику того уровня развития, который позволил бы ему быть успешным при обучении в начальной школе и на последующих ступенях обучения.</w:t>
      </w:r>
    </w:p>
    <w:p w:rsidR="00511255" w:rsidRPr="00BC264B" w:rsidRDefault="00511255" w:rsidP="00BC264B">
      <w:pPr>
        <w:pStyle w:val="11"/>
        <w:ind w:firstLine="708"/>
        <w:jc w:val="both"/>
        <w:rPr>
          <w:rFonts w:ascii="Times New Roman" w:hAnsi="Times New Roman" w:cs="Times New Roman"/>
          <w:color w:val="000000"/>
          <w:sz w:val="28"/>
          <w:szCs w:val="28"/>
          <w:lang w:eastAsia="ru-RU"/>
        </w:rPr>
      </w:pPr>
      <w:r w:rsidRPr="00BC264B">
        <w:rPr>
          <w:rFonts w:ascii="Times New Roman" w:hAnsi="Times New Roman" w:cs="Times New Roman"/>
          <w:color w:val="000000"/>
          <w:sz w:val="28"/>
          <w:szCs w:val="28"/>
          <w:lang w:eastAsia="ru-RU"/>
        </w:rPr>
        <w:t xml:space="preserve">Конечная цель дошкольного учреждения: социализация и подготовка детей к обучению в школе. Действующий Закон об образовании определил дошкольное образование как один из уровней образования. В детских садах необходимо выстраивать системную работу по подготовке ребенка к школе. Должно </w:t>
      </w:r>
      <w:proofErr w:type="gramStart"/>
      <w:r w:rsidRPr="00BC264B">
        <w:rPr>
          <w:rFonts w:ascii="Times New Roman" w:hAnsi="Times New Roman" w:cs="Times New Roman"/>
          <w:color w:val="000000"/>
          <w:sz w:val="28"/>
          <w:szCs w:val="28"/>
          <w:lang w:eastAsia="ru-RU"/>
        </w:rPr>
        <w:t>быть</w:t>
      </w:r>
      <w:proofErr w:type="gramEnd"/>
      <w:r w:rsidRPr="00BC264B">
        <w:rPr>
          <w:rFonts w:ascii="Times New Roman" w:hAnsi="Times New Roman" w:cs="Times New Roman"/>
          <w:color w:val="000000"/>
          <w:sz w:val="28"/>
          <w:szCs w:val="28"/>
          <w:lang w:eastAsia="ru-RU"/>
        </w:rPr>
        <w:t xml:space="preserve"> взаимодействие в течение учебного года между дошкольными и общеобразовательными учреждениями на основании совместного плана работы, и этот план должен реализовываться.</w:t>
      </w:r>
    </w:p>
    <w:p w:rsidR="00511255" w:rsidRPr="00BC264B" w:rsidRDefault="00511255" w:rsidP="00BC264B">
      <w:pPr>
        <w:pStyle w:val="21"/>
        <w:shd w:val="clear" w:color="auto" w:fill="auto"/>
        <w:ind w:firstLine="600"/>
        <w:jc w:val="both"/>
      </w:pPr>
      <w:r w:rsidRPr="00BC264B">
        <w:t>Уважаемые коллеги! В новом учебном году коллективам детских садов необходимо продолжить работу по развитию индивидуальной траектории ребенка через организацию различных видов детской деятельности.</w:t>
      </w:r>
    </w:p>
    <w:p w:rsidR="00511255" w:rsidRPr="00BC264B" w:rsidRDefault="00511255" w:rsidP="00BC264B">
      <w:pPr>
        <w:pStyle w:val="11"/>
        <w:ind w:firstLine="708"/>
        <w:jc w:val="both"/>
        <w:rPr>
          <w:sz w:val="28"/>
          <w:szCs w:val="28"/>
        </w:rPr>
      </w:pPr>
      <w:r w:rsidRPr="00BC264B">
        <w:rPr>
          <w:rFonts w:ascii="Times New Roman" w:hAnsi="Times New Roman" w:cs="Times New Roman"/>
          <w:sz w:val="28"/>
          <w:szCs w:val="28"/>
        </w:rPr>
        <w:t>Поэтому ставлю основные задачи перед руководителями дошкольных учреждений на новый учебный год:</w:t>
      </w:r>
    </w:p>
    <w:p w:rsidR="00511255" w:rsidRPr="00BC264B" w:rsidRDefault="00511255" w:rsidP="00BC264B">
      <w:pPr>
        <w:ind w:firstLine="900"/>
        <w:jc w:val="both"/>
        <w:rPr>
          <w:rFonts w:ascii="Times New Roman" w:hAnsi="Times New Roman" w:cs="Times New Roman"/>
          <w:sz w:val="28"/>
          <w:szCs w:val="28"/>
        </w:rPr>
      </w:pPr>
      <w:r w:rsidRPr="00BC264B">
        <w:rPr>
          <w:rFonts w:ascii="Times New Roman" w:hAnsi="Times New Roman" w:cs="Times New Roman"/>
          <w:sz w:val="28"/>
          <w:szCs w:val="28"/>
        </w:rPr>
        <w:t>1)Обеспечение доступности дошкольного образования для детей от 0 до 3 лет.</w:t>
      </w:r>
    </w:p>
    <w:p w:rsidR="00511255" w:rsidRPr="00BC264B" w:rsidRDefault="00511255" w:rsidP="00BC264B">
      <w:pPr>
        <w:ind w:firstLine="900"/>
        <w:jc w:val="both"/>
        <w:rPr>
          <w:rFonts w:ascii="Times New Roman" w:hAnsi="Times New Roman" w:cs="Times New Roman"/>
          <w:sz w:val="28"/>
          <w:szCs w:val="28"/>
        </w:rPr>
      </w:pPr>
      <w:r w:rsidRPr="00BC264B">
        <w:rPr>
          <w:rFonts w:ascii="Times New Roman" w:hAnsi="Times New Roman" w:cs="Times New Roman"/>
          <w:sz w:val="28"/>
          <w:szCs w:val="28"/>
        </w:rPr>
        <w:t xml:space="preserve">2)обеспечение доступности дошкольного образования для детей с ОВЗ в рамках реализации ФГОС </w:t>
      </w:r>
      <w:proofErr w:type="spellStart"/>
      <w:r w:rsidRPr="00BC264B">
        <w:rPr>
          <w:rFonts w:ascii="Times New Roman" w:hAnsi="Times New Roman" w:cs="Times New Roman"/>
          <w:sz w:val="28"/>
          <w:szCs w:val="28"/>
        </w:rPr>
        <w:t>ДО</w:t>
      </w:r>
      <w:proofErr w:type="gramStart"/>
      <w:r w:rsidRPr="00BC264B">
        <w:rPr>
          <w:rFonts w:ascii="Times New Roman" w:hAnsi="Times New Roman" w:cs="Times New Roman"/>
          <w:sz w:val="28"/>
          <w:szCs w:val="28"/>
        </w:rPr>
        <w:t>,в</w:t>
      </w:r>
      <w:proofErr w:type="spellEnd"/>
      <w:proofErr w:type="gramEnd"/>
      <w:r w:rsidRPr="00BC264B">
        <w:rPr>
          <w:rFonts w:ascii="Times New Roman" w:hAnsi="Times New Roman" w:cs="Times New Roman"/>
          <w:sz w:val="28"/>
          <w:szCs w:val="28"/>
        </w:rPr>
        <w:t xml:space="preserve"> том числе за счет создания универсальной </w:t>
      </w:r>
      <w:proofErr w:type="spellStart"/>
      <w:r w:rsidRPr="00BC264B">
        <w:rPr>
          <w:rFonts w:ascii="Times New Roman" w:hAnsi="Times New Roman" w:cs="Times New Roman"/>
          <w:sz w:val="28"/>
          <w:szCs w:val="28"/>
        </w:rPr>
        <w:t>безбарьерной</w:t>
      </w:r>
      <w:proofErr w:type="spellEnd"/>
      <w:r w:rsidRPr="00BC264B">
        <w:rPr>
          <w:rFonts w:ascii="Times New Roman" w:hAnsi="Times New Roman" w:cs="Times New Roman"/>
          <w:sz w:val="28"/>
          <w:szCs w:val="28"/>
        </w:rPr>
        <w:t xml:space="preserve"> среды.</w:t>
      </w:r>
    </w:p>
    <w:p w:rsidR="00511255" w:rsidRPr="00BC264B" w:rsidRDefault="00511255" w:rsidP="00BC264B">
      <w:pPr>
        <w:ind w:firstLine="900"/>
        <w:jc w:val="both"/>
        <w:rPr>
          <w:rFonts w:ascii="Times New Roman" w:hAnsi="Times New Roman" w:cs="Times New Roman"/>
          <w:sz w:val="28"/>
          <w:szCs w:val="28"/>
        </w:rPr>
      </w:pPr>
      <w:r w:rsidRPr="00BC264B">
        <w:rPr>
          <w:rFonts w:ascii="Times New Roman" w:hAnsi="Times New Roman" w:cs="Times New Roman"/>
          <w:sz w:val="28"/>
          <w:szCs w:val="28"/>
        </w:rPr>
        <w:t xml:space="preserve">3)Модернизация развивающей предметно-пространственной среды в соответствии с ФГОС ДО в </w:t>
      </w:r>
      <w:proofErr w:type="gramStart"/>
      <w:r w:rsidRPr="00BC264B">
        <w:rPr>
          <w:rFonts w:ascii="Times New Roman" w:hAnsi="Times New Roman" w:cs="Times New Roman"/>
          <w:sz w:val="28"/>
          <w:szCs w:val="28"/>
        </w:rPr>
        <w:t>малокомплектных</w:t>
      </w:r>
      <w:proofErr w:type="gramEnd"/>
      <w:r w:rsidRPr="00BC264B">
        <w:rPr>
          <w:rFonts w:ascii="Times New Roman" w:hAnsi="Times New Roman" w:cs="Times New Roman"/>
          <w:sz w:val="28"/>
          <w:szCs w:val="28"/>
        </w:rPr>
        <w:t xml:space="preserve"> ДОУ.</w:t>
      </w:r>
    </w:p>
    <w:p w:rsidR="00511255" w:rsidRPr="00BC264B" w:rsidRDefault="00511255" w:rsidP="00BC264B">
      <w:pPr>
        <w:ind w:firstLine="900"/>
        <w:jc w:val="both"/>
        <w:rPr>
          <w:rFonts w:ascii="Times New Roman" w:hAnsi="Times New Roman" w:cs="Times New Roman"/>
          <w:sz w:val="28"/>
          <w:szCs w:val="28"/>
        </w:rPr>
      </w:pPr>
      <w:r w:rsidRPr="00BC264B">
        <w:rPr>
          <w:rFonts w:ascii="Times New Roman" w:hAnsi="Times New Roman" w:cs="Times New Roman"/>
          <w:sz w:val="28"/>
          <w:szCs w:val="28"/>
        </w:rPr>
        <w:t xml:space="preserve">4)Повышение профессионального мастерства педагогов при организации образовательной деятельности с детьми в соответствии с принципами ФГОС </w:t>
      </w:r>
      <w:proofErr w:type="gramStart"/>
      <w:r w:rsidRPr="00BC264B">
        <w:rPr>
          <w:rFonts w:ascii="Times New Roman" w:hAnsi="Times New Roman" w:cs="Times New Roman"/>
          <w:sz w:val="28"/>
          <w:szCs w:val="28"/>
        </w:rPr>
        <w:t>ДО</w:t>
      </w:r>
      <w:proofErr w:type="gramEnd"/>
      <w:r w:rsidRPr="00BC264B">
        <w:rPr>
          <w:rFonts w:ascii="Times New Roman" w:hAnsi="Times New Roman" w:cs="Times New Roman"/>
          <w:sz w:val="28"/>
          <w:szCs w:val="28"/>
        </w:rPr>
        <w:t>.</w:t>
      </w:r>
    </w:p>
    <w:p w:rsidR="00511255" w:rsidRPr="00BC264B" w:rsidRDefault="00511255" w:rsidP="00BC264B">
      <w:pPr>
        <w:pStyle w:val="11"/>
        <w:ind w:firstLine="708"/>
        <w:jc w:val="both"/>
        <w:rPr>
          <w:rFonts w:ascii="Times New Roman" w:hAnsi="Times New Roman" w:cs="Times New Roman"/>
          <w:sz w:val="28"/>
          <w:szCs w:val="28"/>
        </w:rPr>
      </w:pPr>
      <w:r w:rsidRPr="00BC264B">
        <w:rPr>
          <w:rFonts w:ascii="Times New Roman" w:hAnsi="Times New Roman" w:cs="Times New Roman"/>
          <w:sz w:val="28"/>
          <w:szCs w:val="28"/>
        </w:rPr>
        <w:t>5)обеспечение преемственности учреждения с общеобразовательной школой.</w:t>
      </w:r>
    </w:p>
    <w:p w:rsidR="00511255" w:rsidRPr="00BC264B" w:rsidRDefault="00511255" w:rsidP="00BC264B">
      <w:pPr>
        <w:pStyle w:val="11"/>
        <w:ind w:firstLine="708"/>
        <w:jc w:val="both"/>
        <w:rPr>
          <w:rFonts w:ascii="Times New Roman" w:hAnsi="Times New Roman" w:cs="Times New Roman"/>
          <w:sz w:val="28"/>
          <w:szCs w:val="28"/>
        </w:rPr>
      </w:pPr>
    </w:p>
    <w:p w:rsidR="00511255" w:rsidRPr="00BC264B" w:rsidRDefault="00511255" w:rsidP="00BC264B">
      <w:pPr>
        <w:pStyle w:val="11"/>
        <w:ind w:firstLine="708"/>
        <w:jc w:val="both"/>
        <w:rPr>
          <w:rFonts w:ascii="Times New Roman" w:hAnsi="Times New Roman" w:cs="Times New Roman"/>
          <w:sz w:val="28"/>
          <w:szCs w:val="28"/>
        </w:rPr>
      </w:pPr>
    </w:p>
    <w:p w:rsidR="00511255" w:rsidRPr="00BC264B" w:rsidRDefault="00511255" w:rsidP="00BC264B">
      <w:pPr>
        <w:pStyle w:val="11"/>
        <w:ind w:firstLine="708"/>
        <w:jc w:val="both"/>
        <w:rPr>
          <w:rFonts w:ascii="Times New Roman" w:hAnsi="Times New Roman" w:cs="Times New Roman"/>
          <w:sz w:val="28"/>
          <w:szCs w:val="28"/>
        </w:rPr>
      </w:pPr>
      <w:r w:rsidRPr="00BC264B">
        <w:rPr>
          <w:rFonts w:ascii="Times New Roman" w:hAnsi="Times New Roman" w:cs="Times New Roman"/>
          <w:sz w:val="28"/>
          <w:szCs w:val="28"/>
        </w:rPr>
        <w:t>Приоритетными задачами школьного образования для нас остается повышение его качества,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w:t>
      </w:r>
    </w:p>
    <w:p w:rsidR="00511255" w:rsidRPr="00BC264B" w:rsidRDefault="00511255" w:rsidP="00BC264B">
      <w:pPr>
        <w:pStyle w:val="21"/>
        <w:shd w:val="clear" w:color="auto" w:fill="auto"/>
        <w:ind w:firstLine="600"/>
        <w:jc w:val="both"/>
      </w:pPr>
      <w:r w:rsidRPr="00BC264B">
        <w:t>Школьное образование на протяжении последних лет все время находится в фокусе государственной политики. Президент РФ Владимир Владимирович Путин поставил цель нового уровня – сделать российскую школу одной из лучших в мире, создать условия для получения качественного образования во всех школах России.</w:t>
      </w:r>
    </w:p>
    <w:p w:rsidR="00511255" w:rsidRPr="00BC264B" w:rsidRDefault="00511255" w:rsidP="00BC264B">
      <w:pPr>
        <w:pStyle w:val="21"/>
        <w:shd w:val="clear" w:color="auto" w:fill="auto"/>
        <w:ind w:firstLine="600"/>
        <w:jc w:val="both"/>
      </w:pPr>
      <w:r w:rsidRPr="00BC264B">
        <w:t>Особый статус приобретает процесс модернизации образования в связи с работой по дальнейшему внедрению федеральных государственных образовательных стандартов общего образования.</w:t>
      </w:r>
    </w:p>
    <w:p w:rsidR="00511255" w:rsidRPr="00BC264B" w:rsidRDefault="00511255" w:rsidP="00BC264B">
      <w:pPr>
        <w:pStyle w:val="21"/>
        <w:shd w:val="clear" w:color="auto" w:fill="auto"/>
        <w:ind w:firstLine="600"/>
        <w:jc w:val="both"/>
      </w:pPr>
      <w:r w:rsidRPr="00BC264B">
        <w:t>(уточнить информацию) В прошедшем учебном году по новым стандартам стали обучаться учащиеся 8-х классов. В наступающем учебном году в обучение будет включена параллель 9-х классов (_____ обучающихся). В общей сложности количество обучающихся по ФГОС в 1-9 классах составит около ______ школьников. За период реализации стандарта возрос уровень профессиональной активности педагогов в разработке и освоении инновационных программ, учебных и внеурочных занятий в соответствии с принципами системно-</w:t>
      </w:r>
      <w:proofErr w:type="spellStart"/>
      <w:r w:rsidRPr="00BC264B">
        <w:t>деятельностного</w:t>
      </w:r>
      <w:proofErr w:type="spellEnd"/>
      <w:r w:rsidRPr="00BC264B">
        <w:t xml:space="preserve"> подхода.</w:t>
      </w:r>
    </w:p>
    <w:p w:rsidR="00511255" w:rsidRPr="00BC264B" w:rsidRDefault="00511255" w:rsidP="00BC264B">
      <w:pPr>
        <w:pStyle w:val="21"/>
        <w:shd w:val="clear" w:color="auto" w:fill="auto"/>
        <w:ind w:firstLine="600"/>
        <w:jc w:val="both"/>
        <w:rPr>
          <w:rFonts w:ascii="Arial" w:hAnsi="Arial" w:cs="Arial"/>
          <w:spacing w:val="3"/>
          <w:sz w:val="22"/>
          <w:szCs w:val="22"/>
        </w:rPr>
      </w:pPr>
      <w:r w:rsidRPr="00BC264B">
        <w:t>Но, сегодня с</w:t>
      </w:r>
      <w:r w:rsidRPr="00BC264B">
        <w:rPr>
          <w:rFonts w:ascii="Arial" w:hAnsi="Arial" w:cs="Arial"/>
          <w:spacing w:val="3"/>
          <w:sz w:val="22"/>
          <w:szCs w:val="22"/>
        </w:rPr>
        <w:t>тандарты должны быть ориентированы на возросшую роль проектной деятельности, цифровых компетенций, онлайн-обучения. Главное - программу должны осваивать все дети. Учитель не имеет права работать с 60 процентами учеников класса, как сейчас, не может оставлять кого-то из учеников "за бортом". Опытный учитель работает примерно с 80 процентами учеников. А у неопытног</w:t>
      </w:r>
      <w:proofErr w:type="gramStart"/>
      <w:r w:rsidRPr="00BC264B">
        <w:rPr>
          <w:rFonts w:ascii="Arial" w:hAnsi="Arial" w:cs="Arial"/>
          <w:spacing w:val="3"/>
          <w:sz w:val="22"/>
          <w:szCs w:val="22"/>
        </w:rPr>
        <w:t>о-</w:t>
      </w:r>
      <w:proofErr w:type="gramEnd"/>
      <w:r w:rsidRPr="00BC264B">
        <w:rPr>
          <w:rFonts w:ascii="Arial" w:hAnsi="Arial" w:cs="Arial"/>
          <w:spacing w:val="3"/>
          <w:sz w:val="22"/>
          <w:szCs w:val="22"/>
        </w:rPr>
        <w:t xml:space="preserve"> работает на уроке только треть . Сейчас цифровые технологии позволяют адаптировать курс практически для каждого ученика. А разница между детьми бывает огромная. 30 процентов осваивает материал медленнее, чем остальные, а 10 процентов, наоборот, опережает! Им просто скучно в классе.</w:t>
      </w:r>
    </w:p>
    <w:p w:rsidR="00511255" w:rsidRPr="00BC264B" w:rsidRDefault="00511255" w:rsidP="00BC264B">
      <w:pPr>
        <w:ind w:left="57" w:right="-1" w:firstLine="709"/>
        <w:jc w:val="both"/>
        <w:rPr>
          <w:rFonts w:ascii="Times New Roman" w:hAnsi="Times New Roman" w:cs="Times New Roman"/>
          <w:sz w:val="28"/>
          <w:szCs w:val="28"/>
        </w:rPr>
      </w:pPr>
      <w:r w:rsidRPr="00BC264B">
        <w:rPr>
          <w:rFonts w:ascii="Times New Roman" w:hAnsi="Times New Roman" w:cs="Times New Roman"/>
          <w:sz w:val="28"/>
          <w:szCs w:val="28"/>
        </w:rPr>
        <w:t xml:space="preserve">В соответствии с Законом «Об образовании в РФ» в нашу школьную жизнь все настойчивее </w:t>
      </w:r>
      <w:r w:rsidRPr="00BC264B">
        <w:rPr>
          <w:rFonts w:ascii="Times New Roman" w:hAnsi="Times New Roman" w:cs="Times New Roman"/>
          <w:sz w:val="28"/>
          <w:szCs w:val="28"/>
          <w:u w:val="single"/>
        </w:rPr>
        <w:t>вводится</w:t>
      </w:r>
      <w:proofErr w:type="gramStart"/>
      <w:r w:rsidRPr="00BC264B">
        <w:rPr>
          <w:rFonts w:ascii="Times New Roman" w:hAnsi="Times New Roman" w:cs="Times New Roman"/>
          <w:sz w:val="28"/>
          <w:szCs w:val="28"/>
        </w:rPr>
        <w:t xml:space="preserve"> (!!! </w:t>
      </w:r>
      <w:proofErr w:type="gramEnd"/>
      <w:r w:rsidRPr="00BC264B">
        <w:rPr>
          <w:rFonts w:ascii="Times New Roman" w:hAnsi="Times New Roman" w:cs="Times New Roman"/>
          <w:sz w:val="28"/>
          <w:szCs w:val="28"/>
        </w:rPr>
        <w:t xml:space="preserve">Заменить слово) независимая оценка качества образования, целью которой является получение достоверной информации о качестве подготовки обучающихся. </w:t>
      </w:r>
    </w:p>
    <w:p w:rsidR="00511255" w:rsidRPr="00BC264B" w:rsidRDefault="00C8166B" w:rsidP="00BC264B">
      <w:pPr>
        <w:ind w:left="57" w:right="-1" w:firstLine="709"/>
        <w:jc w:val="both"/>
        <w:rPr>
          <w:rFonts w:ascii="Times New Roman" w:hAnsi="Times New Roman" w:cs="Times New Roman"/>
          <w:sz w:val="28"/>
          <w:szCs w:val="28"/>
        </w:rPr>
      </w:pPr>
      <w:r w:rsidRPr="00BC264B">
        <w:rPr>
          <w:rFonts w:ascii="Times New Roman" w:hAnsi="Times New Roman" w:cs="Times New Roman"/>
          <w:sz w:val="28"/>
          <w:szCs w:val="28"/>
        </w:rPr>
        <w:t>Мониторинговые исследование на сегодня рассматривается в мире как универсальный инструмент сравнительной оценки эффективности школьного образования. </w:t>
      </w:r>
      <w:r w:rsidR="00511255" w:rsidRPr="00BC264B">
        <w:rPr>
          <w:rFonts w:ascii="Times New Roman" w:hAnsi="Times New Roman" w:cs="Times New Roman"/>
          <w:sz w:val="28"/>
          <w:szCs w:val="28"/>
        </w:rPr>
        <w:t xml:space="preserve"> ВПР не сразу стали понятыми и принятыми в педагогическом сообществе, но они нам нужны. Нужны, в первую очередь, педагогу, методисту, руководителю школы для выстраивания дальнейшей работы, выбора форм, технологий, методик обучения. </w:t>
      </w:r>
      <w:proofErr w:type="gramStart"/>
      <w:r w:rsidR="00511255" w:rsidRPr="00BC264B">
        <w:rPr>
          <w:rFonts w:ascii="Times New Roman" w:hAnsi="Times New Roman" w:cs="Times New Roman"/>
          <w:sz w:val="28"/>
          <w:szCs w:val="28"/>
        </w:rPr>
        <w:t>Обучающиеся пишут ВПР в отличие от государственных экзаменов, прямо во время уроков в своих школах и проверяются учителями своей школы.</w:t>
      </w:r>
      <w:proofErr w:type="gramEnd"/>
      <w:r w:rsidR="00511255" w:rsidRPr="00BC264B">
        <w:rPr>
          <w:rFonts w:ascii="Times New Roman" w:hAnsi="Times New Roman" w:cs="Times New Roman"/>
          <w:sz w:val="28"/>
          <w:szCs w:val="28"/>
        </w:rPr>
        <w:t xml:space="preserve"> Объективность оценки становится ответственностью педагогического </w:t>
      </w:r>
      <w:r w:rsidR="00511255" w:rsidRPr="00BC264B">
        <w:rPr>
          <w:rFonts w:ascii="Times New Roman" w:hAnsi="Times New Roman" w:cs="Times New Roman"/>
          <w:color w:val="auto"/>
          <w:sz w:val="28"/>
          <w:szCs w:val="28"/>
        </w:rPr>
        <w:t xml:space="preserve">коллектива школы. </w:t>
      </w:r>
      <w:proofErr w:type="spellStart"/>
      <w:r w:rsidR="00511255" w:rsidRPr="00BC264B">
        <w:rPr>
          <w:rFonts w:ascii="Times New Roman" w:hAnsi="Times New Roman" w:cs="Times New Roman"/>
          <w:color w:val="auto"/>
          <w:sz w:val="28"/>
          <w:szCs w:val="28"/>
        </w:rPr>
        <w:t>Рособрнадзор</w:t>
      </w:r>
      <w:proofErr w:type="spellEnd"/>
      <w:r w:rsidR="00511255" w:rsidRPr="00BC264B">
        <w:rPr>
          <w:rFonts w:ascii="Times New Roman" w:hAnsi="Times New Roman" w:cs="Times New Roman"/>
          <w:color w:val="auto"/>
          <w:sz w:val="28"/>
          <w:szCs w:val="28"/>
        </w:rPr>
        <w:t xml:space="preserve"> со своей стороны комплексно анализирует результаты ВПР, определяя зону риска с точки зрения необъективности результатов.</w:t>
      </w:r>
      <w:r w:rsidR="00511255" w:rsidRPr="00BC264B">
        <w:rPr>
          <w:rFonts w:ascii="Times New Roman" w:hAnsi="Times New Roman" w:cs="Times New Roman"/>
          <w:sz w:val="28"/>
          <w:szCs w:val="28"/>
        </w:rPr>
        <w:t xml:space="preserve"> </w:t>
      </w:r>
    </w:p>
    <w:p w:rsidR="00AF3FB2" w:rsidRPr="00BC264B" w:rsidRDefault="00511255" w:rsidP="00BC264B">
      <w:pPr>
        <w:ind w:left="57" w:right="-1" w:firstLine="709"/>
        <w:jc w:val="both"/>
        <w:rPr>
          <w:rFonts w:ascii="Times New Roman" w:hAnsi="Times New Roman" w:cs="Times New Roman"/>
          <w:sz w:val="28"/>
          <w:szCs w:val="28"/>
        </w:rPr>
      </w:pPr>
      <w:r w:rsidRPr="00BC264B">
        <w:rPr>
          <w:rFonts w:ascii="Times New Roman" w:hAnsi="Times New Roman" w:cs="Times New Roman"/>
          <w:sz w:val="28"/>
          <w:szCs w:val="28"/>
        </w:rPr>
        <w:lastRenderedPageBreak/>
        <w:t xml:space="preserve">В минувшем учебном году </w:t>
      </w:r>
      <w:r w:rsidR="00AF3FB2" w:rsidRPr="00BC264B">
        <w:rPr>
          <w:rFonts w:ascii="Times New Roman" w:hAnsi="Times New Roman" w:cs="Times New Roman"/>
          <w:sz w:val="28"/>
          <w:szCs w:val="28"/>
        </w:rPr>
        <w:t xml:space="preserve">в общеобразовательных организациях </w:t>
      </w:r>
      <w:r w:rsidRPr="00BC264B">
        <w:rPr>
          <w:rFonts w:ascii="Times New Roman" w:hAnsi="Times New Roman" w:cs="Times New Roman"/>
          <w:sz w:val="28"/>
          <w:szCs w:val="28"/>
        </w:rPr>
        <w:t xml:space="preserve">в полном объеме выполнен план проведения  </w:t>
      </w:r>
      <w:r w:rsidR="00C8166B" w:rsidRPr="00BC264B">
        <w:rPr>
          <w:rFonts w:ascii="Times New Roman" w:hAnsi="Times New Roman" w:cs="Times New Roman"/>
          <w:sz w:val="28"/>
          <w:szCs w:val="28"/>
        </w:rPr>
        <w:t xml:space="preserve">краевых </w:t>
      </w:r>
      <w:r w:rsidRPr="00BC264B">
        <w:rPr>
          <w:rFonts w:ascii="Times New Roman" w:hAnsi="Times New Roman" w:cs="Times New Roman"/>
          <w:sz w:val="28"/>
          <w:szCs w:val="28"/>
        </w:rPr>
        <w:t>диагностически</w:t>
      </w:r>
      <w:r w:rsidR="00C8166B" w:rsidRPr="00BC264B">
        <w:rPr>
          <w:rFonts w:ascii="Times New Roman" w:hAnsi="Times New Roman" w:cs="Times New Roman"/>
          <w:sz w:val="28"/>
          <w:szCs w:val="28"/>
        </w:rPr>
        <w:t>х работ</w:t>
      </w:r>
      <w:r w:rsidRPr="00BC264B">
        <w:rPr>
          <w:rFonts w:ascii="Times New Roman" w:hAnsi="Times New Roman" w:cs="Times New Roman"/>
          <w:sz w:val="28"/>
          <w:szCs w:val="28"/>
        </w:rPr>
        <w:t>. Организация проведения мониторинга прошла без замечаний.</w:t>
      </w:r>
      <w:r w:rsidR="00AF3FB2" w:rsidRPr="00BC264B">
        <w:rPr>
          <w:rFonts w:ascii="Times New Roman" w:hAnsi="Times New Roman" w:cs="Times New Roman"/>
          <w:sz w:val="28"/>
          <w:szCs w:val="28"/>
        </w:rPr>
        <w:t xml:space="preserve"> </w:t>
      </w:r>
      <w:r w:rsidRPr="00BC264B">
        <w:rPr>
          <w:rFonts w:ascii="Times New Roman" w:hAnsi="Times New Roman" w:cs="Times New Roman"/>
          <w:sz w:val="28"/>
          <w:szCs w:val="28"/>
        </w:rPr>
        <w:t xml:space="preserve">Все результаты работ доведены до </w:t>
      </w:r>
      <w:r w:rsidR="00AF3FB2" w:rsidRPr="00BC264B">
        <w:rPr>
          <w:rFonts w:ascii="Times New Roman" w:hAnsi="Times New Roman" w:cs="Times New Roman"/>
          <w:sz w:val="28"/>
          <w:szCs w:val="28"/>
        </w:rPr>
        <w:t>сведения обще</w:t>
      </w:r>
      <w:r w:rsidRPr="00BC264B">
        <w:rPr>
          <w:rFonts w:ascii="Times New Roman" w:hAnsi="Times New Roman" w:cs="Times New Roman"/>
          <w:sz w:val="28"/>
          <w:szCs w:val="28"/>
        </w:rPr>
        <w:t xml:space="preserve">образовательных учреждений, их необходимо проанализировать, наметить пути совершенствования преподавания предметов. </w:t>
      </w:r>
    </w:p>
    <w:p w:rsidR="00AF3FB2" w:rsidRPr="00BC264B" w:rsidRDefault="00AF3FB2" w:rsidP="00BC264B">
      <w:pPr>
        <w:ind w:left="57" w:right="-1" w:firstLine="709"/>
        <w:jc w:val="both"/>
        <w:rPr>
          <w:rFonts w:ascii="Times New Roman" w:hAnsi="Times New Roman" w:cs="Times New Roman"/>
          <w:b/>
          <w:sz w:val="28"/>
          <w:szCs w:val="28"/>
        </w:rPr>
      </w:pPr>
      <w:r w:rsidRPr="00BC264B">
        <w:rPr>
          <w:rFonts w:ascii="Times New Roman" w:hAnsi="Times New Roman" w:cs="Times New Roman"/>
          <w:b/>
          <w:sz w:val="28"/>
          <w:szCs w:val="28"/>
        </w:rPr>
        <w:t xml:space="preserve">Для этого необходимо на основании анализа исследований или диагностических работ сформировать муниципальный банк данных по результатам проведенных мониторингов, выработать методические рекомендации для педагогов по предупреждению типичных ошибок и по выявленным проблемам эффективнее использовать потенциальные возможности участников образовательного процесса. </w:t>
      </w:r>
    </w:p>
    <w:p w:rsidR="00511255" w:rsidRPr="00BC264B" w:rsidRDefault="00511255" w:rsidP="00BC264B">
      <w:pPr>
        <w:ind w:left="57" w:right="-1" w:firstLine="709"/>
        <w:jc w:val="both"/>
        <w:rPr>
          <w:rFonts w:ascii="Times New Roman" w:hAnsi="Times New Roman" w:cs="Times New Roman"/>
          <w:sz w:val="28"/>
          <w:szCs w:val="28"/>
        </w:rPr>
      </w:pPr>
      <w:r w:rsidRPr="00BC264B">
        <w:rPr>
          <w:rFonts w:ascii="Times New Roman" w:hAnsi="Times New Roman" w:cs="Times New Roman"/>
          <w:sz w:val="28"/>
          <w:szCs w:val="28"/>
        </w:rPr>
        <w:t>Особое внимание нужно уделить вопросам преемственности между начальной школой и основным звеном, отработке заданий, при выполнении которых обучающиеся испытывали наибольшие затруднения. В частности, всем педагогическим коллективам следует усилить работу по формированию читательских умений в начальной, а в основной школе по всем предметам, необходимо учить детей рассуждать, на основе логических умозаключений делать выводы, письменно выражать свои мысли и обосновывать свое мнение. А также усилить практическую направленность уроков, формировать навык решения познавательных и практических задач, умение использовать полученные знания в практической деятельности.</w:t>
      </w:r>
    </w:p>
    <w:p w:rsidR="00511255" w:rsidRPr="00BC264B" w:rsidRDefault="00511255" w:rsidP="00BC264B">
      <w:pPr>
        <w:pStyle w:val="21"/>
        <w:shd w:val="clear" w:color="auto" w:fill="auto"/>
        <w:ind w:firstLine="600"/>
        <w:jc w:val="both"/>
      </w:pPr>
      <w:r w:rsidRPr="00BC264B">
        <w:t>Уважаемые коллеги!</w:t>
      </w:r>
    </w:p>
    <w:p w:rsidR="00511255" w:rsidRPr="00BC264B" w:rsidRDefault="00511255" w:rsidP="00BC264B">
      <w:pPr>
        <w:pStyle w:val="21"/>
        <w:shd w:val="clear" w:color="auto" w:fill="auto"/>
        <w:ind w:firstLine="600"/>
        <w:jc w:val="both"/>
      </w:pPr>
      <w:r w:rsidRPr="00BC264B">
        <w:t>Несомненно, результат наших совместных усилий непосредственно виден в ходе проведения государственной итоговой аттестации выпускников.</w:t>
      </w:r>
    </w:p>
    <w:p w:rsidR="00511255" w:rsidRPr="00BC264B" w:rsidRDefault="00511255" w:rsidP="00BC264B">
      <w:pPr>
        <w:pStyle w:val="21"/>
        <w:shd w:val="clear" w:color="auto" w:fill="auto"/>
        <w:ind w:firstLine="600"/>
        <w:jc w:val="both"/>
      </w:pPr>
      <w:r w:rsidRPr="00BC264B">
        <w:t>Уже подведены итоги, позволяющие говорить о том, что в 2018-2019 учебном году район достойно справился с поставленными перед ним задачами.</w:t>
      </w:r>
    </w:p>
    <w:p w:rsidR="00511255" w:rsidRPr="00BC264B" w:rsidRDefault="00511255" w:rsidP="00BC264B">
      <w:pPr>
        <w:pStyle w:val="21"/>
        <w:shd w:val="clear" w:color="auto" w:fill="auto"/>
        <w:ind w:firstLine="1160"/>
        <w:jc w:val="both"/>
      </w:pPr>
      <w:r w:rsidRPr="00BC264B">
        <w:t>В результате большой подготовительной работы, проведенной в организационный период, несмотря на значительные изменения в организационной стороне проведения, экзамены прошли по всем предметам организованно, без сбоев, не было удалений и аннулирования результатов экзаменов, не было и замечаний по вопросу организации проведения итоговой аттестации.</w:t>
      </w:r>
    </w:p>
    <w:p w:rsidR="00511255" w:rsidRPr="00BC264B" w:rsidRDefault="00511255" w:rsidP="00BC264B">
      <w:pPr>
        <w:ind w:firstLine="600"/>
        <w:jc w:val="both"/>
      </w:pPr>
      <w:r w:rsidRPr="00BC264B">
        <w:rPr>
          <w:rFonts w:hint="eastAsia"/>
        </w:rPr>
        <w:t>Этому</w:t>
      </w:r>
      <w:r w:rsidRPr="00BC264B">
        <w:t xml:space="preserve"> способствовало повышение ответственности и дисциплинированности </w:t>
      </w:r>
      <w:r w:rsidRPr="00BC264B">
        <w:rPr>
          <w:rFonts w:hint="eastAsia"/>
          <w:i/>
        </w:rPr>
        <w:t>всех</w:t>
      </w:r>
      <w:r w:rsidRPr="00BC264B">
        <w:rPr>
          <w:i/>
        </w:rPr>
        <w:t xml:space="preserve"> </w:t>
      </w:r>
      <w:r w:rsidRPr="00BC264B">
        <w:rPr>
          <w:rFonts w:hint="eastAsia"/>
        </w:rPr>
        <w:t>участников</w:t>
      </w:r>
      <w:r w:rsidRPr="00BC264B">
        <w:t xml:space="preserve"> экзамена. Надо отметить слаженную работу </w:t>
      </w:r>
      <w:r w:rsidRPr="00BC264B">
        <w:rPr>
          <w:rFonts w:hint="eastAsia"/>
          <w:i/>
        </w:rPr>
        <w:t>организаторов</w:t>
      </w:r>
      <w:r w:rsidRPr="00BC264B">
        <w:rPr>
          <w:i/>
        </w:rPr>
        <w:t>,</w:t>
      </w:r>
      <w:r w:rsidRPr="00BC264B">
        <w:t xml:space="preserve"> очень грамотно </w:t>
      </w:r>
      <w:r w:rsidRPr="00BC264B">
        <w:rPr>
          <w:rFonts w:hint="eastAsia"/>
        </w:rPr>
        <w:t>и</w:t>
      </w:r>
      <w:r w:rsidRPr="00BC264B">
        <w:t xml:space="preserve"> четко работали, члены ГЭК (государственной экзаменационной комиссии) и руководители ППЭ. Мы справились со всеми организационными и технологическими т</w:t>
      </w:r>
      <w:r w:rsidR="004F09D0" w:rsidRPr="00BC264B">
        <w:t>рудностями проведения ЕГЭ и ОГЭ</w:t>
      </w:r>
      <w:r w:rsidRPr="00BC264B">
        <w:t>. Я хочу в</w:t>
      </w:r>
      <w:r w:rsidRPr="00BC264B">
        <w:rPr>
          <w:rFonts w:hint="eastAsia"/>
        </w:rPr>
        <w:t>ыразить</w:t>
      </w:r>
      <w:r w:rsidRPr="00BC264B">
        <w:t xml:space="preserve"> благодарность всем работникам нашей сферы, принимавшим непосредственное участие в организации и проведении  государственной итоговой аттестации.</w:t>
      </w:r>
    </w:p>
    <w:p w:rsidR="00511255" w:rsidRPr="00BC264B" w:rsidRDefault="00511255" w:rsidP="00BC264B">
      <w:pPr>
        <w:pStyle w:val="21"/>
        <w:shd w:val="clear" w:color="auto" w:fill="auto"/>
        <w:ind w:firstLine="1160"/>
        <w:jc w:val="both"/>
      </w:pPr>
    </w:p>
    <w:p w:rsidR="00511255" w:rsidRPr="00BC264B" w:rsidRDefault="00511255" w:rsidP="00BC264B">
      <w:pPr>
        <w:ind w:firstLine="851"/>
        <w:jc w:val="both"/>
        <w:rPr>
          <w:rFonts w:ascii="Times New Roman" w:hAnsi="Times New Roman" w:cs="Times New Roman"/>
          <w:color w:val="auto"/>
          <w:sz w:val="28"/>
          <w:szCs w:val="28"/>
        </w:rPr>
      </w:pPr>
      <w:r w:rsidRPr="00BC264B">
        <w:t>(Как вариант, анал</w:t>
      </w:r>
      <w:r w:rsidRPr="00BC264B">
        <w:rPr>
          <w:rFonts w:hint="eastAsia"/>
        </w:rPr>
        <w:t>иза</w:t>
      </w:r>
      <w:r w:rsidRPr="00BC264B">
        <w:t xml:space="preserve"> ГИА у меня нет)</w:t>
      </w:r>
    </w:p>
    <w:p w:rsidR="00511255" w:rsidRPr="00BC264B" w:rsidRDefault="00511255" w:rsidP="00BC264B">
      <w:pPr>
        <w:ind w:firstLine="851"/>
        <w:jc w:val="both"/>
        <w:rPr>
          <w:rFonts w:ascii="Times New Roman" w:hAnsi="Times New Roman" w:cs="Times New Roman"/>
          <w:bCs/>
          <w:color w:val="auto"/>
          <w:sz w:val="28"/>
          <w:szCs w:val="28"/>
        </w:rPr>
      </w:pPr>
      <w:r w:rsidRPr="00BC264B">
        <w:rPr>
          <w:rFonts w:ascii="Times New Roman" w:hAnsi="Times New Roman" w:cs="Times New Roman"/>
          <w:color w:val="auto"/>
          <w:sz w:val="28"/>
          <w:szCs w:val="28"/>
        </w:rPr>
        <w:t xml:space="preserve">В 2018-2019 учебном году </w:t>
      </w:r>
      <w:r w:rsidR="002615EB" w:rsidRPr="00BC264B">
        <w:rPr>
          <w:rFonts w:ascii="Times New Roman" w:hAnsi="Times New Roman" w:cs="Times New Roman"/>
          <w:color w:val="auto"/>
          <w:sz w:val="28"/>
          <w:szCs w:val="28"/>
        </w:rPr>
        <w:t>приняли участие в государственной итоговой аттестации по образовательным программам основного общего образования</w:t>
      </w:r>
      <w:r w:rsidR="002615EB" w:rsidRPr="00BC264B">
        <w:rPr>
          <w:rFonts w:ascii="Times New Roman" w:hAnsi="Times New Roman" w:cs="Times New Roman"/>
          <w:bCs/>
          <w:color w:val="auto"/>
          <w:sz w:val="28"/>
          <w:szCs w:val="28"/>
        </w:rPr>
        <w:t xml:space="preserve"> и учащиеся </w:t>
      </w:r>
      <w:r w:rsidR="002615EB" w:rsidRPr="00BC264B">
        <w:rPr>
          <w:rFonts w:ascii="Times New Roman" w:hAnsi="Times New Roman" w:cs="Times New Roman"/>
          <w:color w:val="auto"/>
          <w:sz w:val="28"/>
          <w:szCs w:val="28"/>
        </w:rPr>
        <w:t>ЧОУ ООШ «Фавор»</w:t>
      </w:r>
      <w:r w:rsidR="002615EB" w:rsidRPr="00BC264B">
        <w:rPr>
          <w:rFonts w:ascii="Times New Roman" w:hAnsi="Times New Roman" w:cs="Times New Roman"/>
          <w:bCs/>
          <w:color w:val="auto"/>
          <w:sz w:val="28"/>
          <w:szCs w:val="28"/>
        </w:rPr>
        <w:t xml:space="preserve"> поселка Мостовского</w:t>
      </w:r>
      <w:r w:rsidR="002615EB" w:rsidRPr="00BC264B">
        <w:rPr>
          <w:rFonts w:ascii="Times New Roman" w:hAnsi="Times New Roman" w:cs="Times New Roman"/>
          <w:color w:val="auto"/>
          <w:sz w:val="28"/>
          <w:szCs w:val="28"/>
        </w:rPr>
        <w:t xml:space="preserve"> </w:t>
      </w:r>
      <w:r w:rsidRPr="00BC264B">
        <w:rPr>
          <w:rFonts w:ascii="Times New Roman" w:hAnsi="Times New Roman" w:cs="Times New Roman"/>
          <w:color w:val="auto"/>
          <w:sz w:val="28"/>
          <w:szCs w:val="28"/>
        </w:rPr>
        <w:t xml:space="preserve">выпускники 9 классов 28 </w:t>
      </w:r>
      <w:r w:rsidRPr="00BC264B">
        <w:rPr>
          <w:rFonts w:ascii="Times New Roman" w:hAnsi="Times New Roman" w:cs="Times New Roman"/>
          <w:color w:val="auto"/>
          <w:sz w:val="28"/>
          <w:szCs w:val="28"/>
        </w:rPr>
        <w:lastRenderedPageBreak/>
        <w:t>общеобразовательных учреждений Мостовского района</w:t>
      </w:r>
      <w:r w:rsidRPr="00BC264B">
        <w:rPr>
          <w:rFonts w:ascii="Times New Roman" w:hAnsi="Times New Roman" w:cs="Times New Roman"/>
          <w:bCs/>
          <w:color w:val="auto"/>
          <w:sz w:val="28"/>
          <w:szCs w:val="28"/>
        </w:rPr>
        <w:t xml:space="preserve">. Всего учащихся в 9 классах – 734 человек, из них: 12 дети, обучающиеся по программе 8 вида. </w:t>
      </w:r>
    </w:p>
    <w:p w:rsidR="00511255" w:rsidRPr="00BC264B" w:rsidRDefault="00511255" w:rsidP="00BC264B">
      <w:pPr>
        <w:ind w:firstLine="851"/>
        <w:jc w:val="both"/>
        <w:rPr>
          <w:rFonts w:ascii="Times New Roman" w:hAnsi="Times New Roman" w:cs="Times New Roman"/>
          <w:bCs/>
          <w:color w:val="auto"/>
          <w:sz w:val="28"/>
          <w:szCs w:val="28"/>
        </w:rPr>
      </w:pPr>
      <w:r w:rsidRPr="00BC264B">
        <w:rPr>
          <w:rFonts w:ascii="Times New Roman" w:hAnsi="Times New Roman" w:cs="Times New Roman"/>
          <w:bCs/>
          <w:color w:val="auto"/>
          <w:sz w:val="28"/>
          <w:szCs w:val="28"/>
        </w:rPr>
        <w:t xml:space="preserve">Для проведения экзаменов создано 7 пунктов проведения экзаменов (далее – ППЭ): 5 ППЭ – в форме ОГЭ, 1 ППЭ - в форме ГВЭ, 1 ППЭ - на дому. </w:t>
      </w:r>
    </w:p>
    <w:p w:rsidR="00511255" w:rsidRPr="00BC264B" w:rsidRDefault="00511255" w:rsidP="00BC264B">
      <w:pPr>
        <w:ind w:firstLine="851"/>
        <w:jc w:val="both"/>
        <w:rPr>
          <w:rFonts w:ascii="Times New Roman" w:hAnsi="Times New Roman" w:cs="Times New Roman"/>
          <w:bCs/>
          <w:color w:val="auto"/>
          <w:sz w:val="28"/>
          <w:szCs w:val="28"/>
        </w:rPr>
      </w:pPr>
      <w:r w:rsidRPr="00BC264B">
        <w:rPr>
          <w:rFonts w:ascii="Times New Roman" w:hAnsi="Times New Roman" w:cs="Times New Roman"/>
          <w:bCs/>
          <w:color w:val="auto"/>
          <w:sz w:val="28"/>
          <w:szCs w:val="28"/>
        </w:rPr>
        <w:t xml:space="preserve">Допущено к итоговой аттестации 722 выпускника  (2018 г.-699чел). </w:t>
      </w:r>
    </w:p>
    <w:p w:rsidR="00511255" w:rsidRPr="00BC264B" w:rsidRDefault="00511255" w:rsidP="00BC264B">
      <w:pPr>
        <w:ind w:firstLine="851"/>
        <w:jc w:val="both"/>
        <w:rPr>
          <w:rFonts w:ascii="Times New Roman" w:hAnsi="Times New Roman" w:cs="Times New Roman"/>
          <w:bCs/>
          <w:color w:val="auto"/>
          <w:sz w:val="28"/>
          <w:szCs w:val="28"/>
        </w:rPr>
      </w:pPr>
      <w:r w:rsidRPr="00BC264B">
        <w:rPr>
          <w:rFonts w:ascii="Times New Roman" w:hAnsi="Times New Roman" w:cs="Times New Roman"/>
          <w:color w:val="auto"/>
          <w:sz w:val="28"/>
          <w:szCs w:val="28"/>
        </w:rPr>
        <w:t xml:space="preserve">Созданы в ППЭ специальные условия 1 ребенку из МБОУ СОШ №14 станицы Ярославской. </w:t>
      </w:r>
    </w:p>
    <w:p w:rsidR="00511255" w:rsidRPr="00BC264B" w:rsidRDefault="00511255" w:rsidP="00BC264B">
      <w:pPr>
        <w:jc w:val="center"/>
        <w:rPr>
          <w:rFonts w:ascii="Times New Roman" w:hAnsi="Times New Roman" w:cs="Times New Roman"/>
          <w:b/>
          <w:color w:val="auto"/>
          <w:sz w:val="28"/>
          <w:szCs w:val="28"/>
        </w:rPr>
      </w:pPr>
    </w:p>
    <w:p w:rsidR="00511255" w:rsidRPr="00BC264B" w:rsidRDefault="00511255" w:rsidP="00BC264B">
      <w:pPr>
        <w:jc w:val="center"/>
        <w:rPr>
          <w:rFonts w:ascii="Times New Roman" w:hAnsi="Times New Roman" w:cs="Times New Roman"/>
          <w:b/>
          <w:color w:val="auto"/>
          <w:sz w:val="28"/>
          <w:szCs w:val="28"/>
        </w:rPr>
      </w:pPr>
      <w:r w:rsidRPr="00BC264B">
        <w:rPr>
          <w:rFonts w:ascii="Times New Roman" w:hAnsi="Times New Roman" w:cs="Times New Roman"/>
          <w:b/>
          <w:color w:val="auto"/>
          <w:sz w:val="28"/>
          <w:szCs w:val="28"/>
        </w:rPr>
        <w:t xml:space="preserve">Результаты экзаменов по текстам </w:t>
      </w:r>
      <w:proofErr w:type="spellStart"/>
      <w:r w:rsidRPr="00BC264B">
        <w:rPr>
          <w:rFonts w:ascii="Times New Roman" w:hAnsi="Times New Roman" w:cs="Times New Roman"/>
          <w:b/>
          <w:color w:val="auto"/>
          <w:sz w:val="28"/>
          <w:szCs w:val="28"/>
        </w:rPr>
        <w:t>Рособрнадзора</w:t>
      </w:r>
      <w:proofErr w:type="spellEnd"/>
      <w:r w:rsidRPr="00BC264B">
        <w:rPr>
          <w:rFonts w:ascii="Times New Roman" w:hAnsi="Times New Roman" w:cs="Times New Roman"/>
          <w:b/>
          <w:color w:val="auto"/>
          <w:sz w:val="28"/>
          <w:szCs w:val="28"/>
        </w:rPr>
        <w:t xml:space="preserve"> в 2019 году:</w:t>
      </w:r>
    </w:p>
    <w:p w:rsidR="00511255" w:rsidRPr="00BC264B" w:rsidRDefault="00511255" w:rsidP="00BC264B">
      <w:pPr>
        <w:pStyle w:val="21"/>
        <w:shd w:val="clear" w:color="auto" w:fill="auto"/>
        <w:jc w:val="both"/>
      </w:pP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Средний районный балл по математике –  15,95 баллов (2018г.- 15,79; 2017г. - 14,8).</w:t>
      </w: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Средний краевой балл по математике – 16,8 балла (2018 г.-16, 1 балла)</w:t>
      </w:r>
    </w:p>
    <w:p w:rsidR="00511255" w:rsidRPr="00BC264B" w:rsidRDefault="00511255" w:rsidP="00BC264B">
      <w:pPr>
        <w:rPr>
          <w:rFonts w:ascii="Times New Roman" w:hAnsi="Times New Roman" w:cs="Times New Roman"/>
          <w:color w:val="auto"/>
          <w:sz w:val="28"/>
          <w:szCs w:val="28"/>
        </w:rPr>
      </w:pP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 «2» - 25 учащихся, что составляет 3,5 % (2018- 12)  увеличилось на 0,9 %;</w:t>
      </w: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количество«3»-223 учащихся, что составляет 31,4%, (2018г</w:t>
      </w:r>
      <w:proofErr w:type="gramStart"/>
      <w:r w:rsidRPr="00BC264B">
        <w:rPr>
          <w:rFonts w:ascii="Times New Roman" w:hAnsi="Times New Roman" w:cs="Times New Roman"/>
          <w:color w:val="auto"/>
          <w:sz w:val="28"/>
          <w:szCs w:val="28"/>
        </w:rPr>
        <w:t xml:space="preserve">.- ), </w:t>
      </w:r>
      <w:proofErr w:type="gramEnd"/>
      <w:r w:rsidRPr="00BC264B">
        <w:rPr>
          <w:rFonts w:ascii="Times New Roman" w:hAnsi="Times New Roman" w:cs="Times New Roman"/>
          <w:color w:val="auto"/>
          <w:sz w:val="28"/>
          <w:szCs w:val="28"/>
        </w:rPr>
        <w:t>уменьшилось на 5, 54 %;</w:t>
      </w: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 «4» - 397 (2018- 325) учащихся, что составляет 56 %, увеличилось на 7,8 %;</w:t>
      </w: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 «5» - 68  (2018 г.- 82)  учащихся, что составляет  9,5% , уменьшилось на 3 %.</w:t>
      </w:r>
    </w:p>
    <w:p w:rsidR="00511255" w:rsidRPr="00BC264B" w:rsidRDefault="00511255" w:rsidP="00BC264B">
      <w:pPr>
        <w:rPr>
          <w:rFonts w:ascii="Times New Roman" w:hAnsi="Times New Roman" w:cs="Times New Roman"/>
          <w:color w:val="auto"/>
          <w:sz w:val="28"/>
          <w:szCs w:val="28"/>
        </w:rPr>
      </w:pP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Средний районный балл по русскому языку –  24,64 балла (2018- 27,34; 2017- 28,3)</w:t>
      </w:r>
    </w:p>
    <w:p w:rsidR="004E26EC" w:rsidRPr="00BC264B" w:rsidRDefault="004E26EC"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Средний краевой балл по русскому языку- 26,7 балла</w:t>
      </w:r>
    </w:p>
    <w:p w:rsidR="004E26EC" w:rsidRPr="00BC264B" w:rsidRDefault="004E26EC" w:rsidP="00BC264B">
      <w:pPr>
        <w:rPr>
          <w:rFonts w:ascii="Times New Roman" w:hAnsi="Times New Roman" w:cs="Times New Roman"/>
          <w:color w:val="auto"/>
          <w:sz w:val="28"/>
          <w:szCs w:val="28"/>
        </w:rPr>
      </w:pP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 «2» – 32 (2018-19) учащихся, что составляет 4,5 % (2018г.-2,7%), увеличилось на  1,8 %;</w:t>
      </w: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 «3» - 396  (2018- 287) учащихся, что составляет 55,7 %, увеличилось на 13,5 %;</w:t>
      </w: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 «4» - 202 (2018 г.-260) учащихся, что составляет 28,4 % , уменьшилось на 3,8 %;</w:t>
      </w:r>
    </w:p>
    <w:p w:rsidR="00511255" w:rsidRPr="00BC264B" w:rsidRDefault="00511255" w:rsidP="00BC264B">
      <w:pPr>
        <w:rPr>
          <w:rFonts w:ascii="Times New Roman" w:hAnsi="Times New Roman" w:cs="Times New Roman"/>
          <w:color w:val="auto"/>
          <w:sz w:val="28"/>
          <w:szCs w:val="28"/>
        </w:rPr>
      </w:pPr>
      <w:r w:rsidRPr="00BC264B">
        <w:rPr>
          <w:rFonts w:ascii="Times New Roman" w:hAnsi="Times New Roman" w:cs="Times New Roman"/>
          <w:color w:val="auto"/>
          <w:sz w:val="28"/>
          <w:szCs w:val="28"/>
        </w:rPr>
        <w:t>количество «5» - 79 (2018 г.-109) учащихся, что составляет 11,1 %, уменьшилось на 4,9 %.</w:t>
      </w:r>
    </w:p>
    <w:p w:rsidR="00511255" w:rsidRPr="00BC264B" w:rsidRDefault="00511255" w:rsidP="00BC264B">
      <w:pPr>
        <w:jc w:val="center"/>
        <w:rPr>
          <w:rFonts w:ascii="Times New Roman" w:hAnsi="Times New Roman" w:cs="Times New Roman"/>
          <w:color w:val="auto"/>
          <w:sz w:val="28"/>
          <w:szCs w:val="28"/>
        </w:rPr>
      </w:pP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Сравнительный анализ результатов письменных экзаменов за последние два года показывает положительную динамику качества знаний  в ходе итоговой аттестации  в 2018-2019 учебном году  по математике % качества в школах выше районного 62,5 % (72%):</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(СЛАЙД </w:t>
      </w:r>
      <w:proofErr w:type="gramStart"/>
      <w:r w:rsidRPr="00BC264B">
        <w:rPr>
          <w:rFonts w:ascii="Times New Roman" w:hAnsi="Times New Roman" w:cs="Times New Roman"/>
          <w:color w:val="auto"/>
          <w:sz w:val="28"/>
          <w:szCs w:val="28"/>
        </w:rPr>
        <w:t>)О</w:t>
      </w:r>
      <w:proofErr w:type="gramEnd"/>
      <w:r w:rsidRPr="00BC264B">
        <w:rPr>
          <w:rFonts w:ascii="Times New Roman" w:hAnsi="Times New Roman" w:cs="Times New Roman"/>
          <w:color w:val="auto"/>
          <w:sz w:val="28"/>
          <w:szCs w:val="28"/>
        </w:rPr>
        <w:t>диннадцать  школ  района  (38%)   показали результаты на уровне краевых и выше. Это школы №№ 2, 10, 16 , 18, 28, 29,  30, 17, 23,  24, 25.</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СЛАЙД - 100% качество в школах  №№23, 17, 24. (школы с малым количеством выпускников  4, 7 и 2 учащихся  соответственно)</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От 80% до 99% качество в  школах №№28, 30, 2, 29, 10. </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От 60% до 79%качество в школах  №№16, 18, 25, 22, 1, 4, 6, 7, 9.</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lastRenderedPageBreak/>
        <w:t>От 0% до 59% качество в школах №№ 13, 11, Фавор, 14, 5, 20, 3, 12, 15, 19, 21.</w:t>
      </w:r>
    </w:p>
    <w:p w:rsidR="00511255" w:rsidRPr="00BC264B" w:rsidRDefault="00511255" w:rsidP="00BC264B">
      <w:pPr>
        <w:tabs>
          <w:tab w:val="left" w:pos="1620"/>
        </w:tabs>
        <w:jc w:val="both"/>
        <w:rPr>
          <w:rFonts w:ascii="Times New Roman" w:hAnsi="Times New Roman" w:cs="Times New Roman"/>
          <w:color w:val="auto"/>
          <w:sz w:val="28"/>
          <w:szCs w:val="28"/>
        </w:rPr>
      </w:pPr>
    </w:p>
    <w:p w:rsidR="00511255" w:rsidRPr="00BC264B" w:rsidRDefault="00511255" w:rsidP="00BC264B">
      <w:pPr>
        <w:tabs>
          <w:tab w:val="left" w:pos="1620"/>
        </w:tabs>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Вместе с тем, снижается качество знаний по математике, в 14 школах района учащиеся получили двойки: СОШ№1-7, СОШ №3-1, гимн.№4 -1,  </w:t>
      </w:r>
    </w:p>
    <w:p w:rsidR="00511255" w:rsidRPr="00BC264B" w:rsidRDefault="00511255" w:rsidP="00BC264B">
      <w:pPr>
        <w:tabs>
          <w:tab w:val="left" w:pos="1620"/>
        </w:tabs>
        <w:jc w:val="both"/>
        <w:rPr>
          <w:rFonts w:ascii="Times New Roman" w:hAnsi="Times New Roman" w:cs="Times New Roman"/>
          <w:color w:val="FF0000"/>
          <w:sz w:val="28"/>
          <w:szCs w:val="28"/>
        </w:rPr>
      </w:pPr>
      <w:r w:rsidRPr="00BC264B">
        <w:rPr>
          <w:rFonts w:ascii="Times New Roman" w:hAnsi="Times New Roman" w:cs="Times New Roman"/>
          <w:color w:val="auto"/>
          <w:sz w:val="28"/>
          <w:szCs w:val="28"/>
        </w:rPr>
        <w:t>СОШ №7 -2, СОШ №9 – 2, СОШ №12 - 2, СОШ №13-1, СОШ№14-1, СОШ №16-1, СОШ №18-1, СОШ №20-3, СОШ №21-1, СОШ №29-1, ООШ№15 -1</w:t>
      </w:r>
    </w:p>
    <w:p w:rsidR="00511255" w:rsidRPr="00BC264B" w:rsidRDefault="00511255" w:rsidP="00BC264B">
      <w:pPr>
        <w:tabs>
          <w:tab w:val="left" w:pos="1620"/>
        </w:tabs>
        <w:jc w:val="both"/>
        <w:rPr>
          <w:rFonts w:ascii="Times New Roman" w:hAnsi="Times New Roman" w:cs="Times New Roman"/>
          <w:sz w:val="28"/>
          <w:szCs w:val="28"/>
        </w:rPr>
      </w:pPr>
      <w:r w:rsidRPr="00BC264B">
        <w:rPr>
          <w:rFonts w:ascii="Times New Roman" w:hAnsi="Times New Roman" w:cs="Times New Roman"/>
          <w:sz w:val="28"/>
          <w:szCs w:val="28"/>
        </w:rPr>
        <w:t>и по русскому языку, в 14 школах района учащиеся получили двойки:  СОШ №1 - 2, СОШ №2 - 2, СОШ№5 - 2, СОШ №7 - 5, СОШ  №9-1, СОШ №10 - 2,  СОШ №14 - 5, ООШ №15 - 3, СОШ№16 - 1, СОШ №18 - 1, СОШ №20- 4 ООШ №21 - 1, СОШ №28-3, СОШ№30 - 1.</w:t>
      </w:r>
    </w:p>
    <w:p w:rsidR="00511255" w:rsidRPr="00BC264B" w:rsidRDefault="00511255" w:rsidP="00BC264B">
      <w:pPr>
        <w:jc w:val="both"/>
        <w:rPr>
          <w:rFonts w:ascii="Times New Roman" w:hAnsi="Times New Roman" w:cs="Times New Roman"/>
          <w:sz w:val="28"/>
          <w:szCs w:val="28"/>
        </w:rPr>
      </w:pPr>
    </w:p>
    <w:p w:rsidR="00511255" w:rsidRPr="00BC264B" w:rsidRDefault="00511255" w:rsidP="00BC264B">
      <w:pPr>
        <w:jc w:val="both"/>
        <w:rPr>
          <w:rFonts w:ascii="Times New Roman" w:hAnsi="Times New Roman" w:cs="Times New Roman"/>
          <w:sz w:val="28"/>
          <w:szCs w:val="28"/>
        </w:rPr>
      </w:pPr>
      <w:r w:rsidRPr="00BC264B">
        <w:rPr>
          <w:rFonts w:ascii="Times New Roman" w:hAnsi="Times New Roman" w:cs="Times New Roman"/>
          <w:sz w:val="28"/>
          <w:szCs w:val="28"/>
        </w:rPr>
        <w:t xml:space="preserve">СЛАЙД </w:t>
      </w:r>
    </w:p>
    <w:p w:rsidR="004E26EC" w:rsidRPr="00BC264B" w:rsidRDefault="004E26EC" w:rsidP="00BC264B">
      <w:pPr>
        <w:jc w:val="both"/>
        <w:rPr>
          <w:rFonts w:ascii="Times New Roman" w:hAnsi="Times New Roman" w:cs="Times New Roman"/>
          <w:sz w:val="28"/>
          <w:szCs w:val="28"/>
        </w:rPr>
      </w:pPr>
      <w:r w:rsidRPr="00BC264B">
        <w:rPr>
          <w:rFonts w:ascii="Times New Roman" w:hAnsi="Times New Roman" w:cs="Times New Roman"/>
          <w:sz w:val="28"/>
          <w:szCs w:val="28"/>
        </w:rPr>
        <w:t>Одиннадцать  школ  района  (38%)   показали результаты на уровне краевых и выше. Это школы №№ 1,4 8, 16, 17, 22, 23, 24, 28, 29, 30.</w:t>
      </w:r>
    </w:p>
    <w:p w:rsidR="00511255" w:rsidRPr="00BC264B" w:rsidRDefault="00511255" w:rsidP="00BC264B">
      <w:pPr>
        <w:jc w:val="both"/>
        <w:rPr>
          <w:rFonts w:ascii="Times New Roman" w:hAnsi="Times New Roman" w:cs="Times New Roman"/>
          <w:sz w:val="28"/>
          <w:szCs w:val="28"/>
        </w:rPr>
      </w:pPr>
      <w:r w:rsidRPr="00BC264B">
        <w:rPr>
          <w:rFonts w:ascii="Times New Roman" w:hAnsi="Times New Roman" w:cs="Times New Roman"/>
          <w:sz w:val="28"/>
          <w:szCs w:val="28"/>
        </w:rPr>
        <w:t>По русскому языку % качества в школах выше районного 39,5 %(62,%):</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100% качество в школах района – нет.</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От 99% до 50 % качество в  школах №№ 1,4,11,22,23,24,25,29,30.</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От 49% до 30%качество в школах  №№ 3,8,10,13,16,17,20,21,28.</w:t>
      </w: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От 0% до 29% качество в школах №№ 2,6,7,9,12,14,15,18,19, Фавор.</w:t>
      </w:r>
    </w:p>
    <w:p w:rsidR="00511255" w:rsidRPr="00BC264B" w:rsidRDefault="00511255" w:rsidP="00BC264B">
      <w:pPr>
        <w:jc w:val="both"/>
        <w:rPr>
          <w:rFonts w:ascii="Times New Roman" w:hAnsi="Times New Roman" w:cs="Times New Roman"/>
          <w:color w:val="auto"/>
          <w:sz w:val="28"/>
          <w:szCs w:val="28"/>
        </w:rPr>
      </w:pPr>
    </w:p>
    <w:p w:rsidR="00511255"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СЛАЙД </w:t>
      </w:r>
    </w:p>
    <w:p w:rsidR="00511255" w:rsidRPr="00BC264B" w:rsidRDefault="00511255" w:rsidP="00BC264B">
      <w:pPr>
        <w:ind w:firstLine="708"/>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Территориальные экзаменационные комиссии в ходе проверки экзаменационных работ по текстам </w:t>
      </w:r>
      <w:proofErr w:type="spellStart"/>
      <w:r w:rsidRPr="00BC264B">
        <w:rPr>
          <w:rFonts w:ascii="Times New Roman" w:hAnsi="Times New Roman" w:cs="Times New Roman"/>
          <w:color w:val="auto"/>
          <w:sz w:val="28"/>
          <w:szCs w:val="28"/>
        </w:rPr>
        <w:t>Рособрнадзора</w:t>
      </w:r>
      <w:proofErr w:type="spellEnd"/>
      <w:r w:rsidRPr="00BC264B">
        <w:rPr>
          <w:rFonts w:ascii="Times New Roman" w:hAnsi="Times New Roman" w:cs="Times New Roman"/>
          <w:color w:val="auto"/>
          <w:sz w:val="28"/>
          <w:szCs w:val="28"/>
        </w:rPr>
        <w:t xml:space="preserve"> отмечают серьезную подготовку и глубокие знания выпускников.</w:t>
      </w:r>
    </w:p>
    <w:p w:rsidR="00511255" w:rsidRPr="00BC264B" w:rsidRDefault="00511255" w:rsidP="00BC264B">
      <w:pPr>
        <w:ind w:firstLine="708"/>
        <w:jc w:val="both"/>
        <w:rPr>
          <w:rStyle w:val="af"/>
          <w:color w:val="auto"/>
          <w:sz w:val="28"/>
          <w:szCs w:val="28"/>
        </w:rPr>
      </w:pPr>
      <w:r w:rsidRPr="00BC264B">
        <w:rPr>
          <w:rFonts w:ascii="Times New Roman" w:hAnsi="Times New Roman" w:cs="Times New Roman"/>
          <w:color w:val="auto"/>
          <w:sz w:val="28"/>
          <w:szCs w:val="28"/>
        </w:rPr>
        <w:t xml:space="preserve">Максимальное количество баллов </w:t>
      </w:r>
      <w:r w:rsidRPr="00BC264B">
        <w:rPr>
          <w:rStyle w:val="af"/>
          <w:color w:val="auto"/>
          <w:sz w:val="28"/>
          <w:szCs w:val="28"/>
        </w:rPr>
        <w:t xml:space="preserve">по английскому языку  СОШ № 28 – Сидоров Никита  - 70 баллов (макс.70); </w:t>
      </w:r>
    </w:p>
    <w:p w:rsidR="004E26EC" w:rsidRPr="00BC264B" w:rsidRDefault="00511255" w:rsidP="00BC264B">
      <w:pPr>
        <w:jc w:val="both"/>
        <w:rPr>
          <w:rFonts w:ascii="Times New Roman" w:hAnsi="Times New Roman" w:cs="Times New Roman"/>
          <w:color w:val="auto"/>
          <w:sz w:val="28"/>
          <w:szCs w:val="28"/>
        </w:rPr>
      </w:pPr>
      <w:r w:rsidRPr="00BC264B">
        <w:rPr>
          <w:rStyle w:val="af"/>
          <w:color w:val="auto"/>
          <w:sz w:val="28"/>
          <w:szCs w:val="28"/>
        </w:rPr>
        <w:t xml:space="preserve">по информатике и ИКТ №3 – </w:t>
      </w:r>
      <w:proofErr w:type="spellStart"/>
      <w:r w:rsidRPr="00BC264B">
        <w:rPr>
          <w:rStyle w:val="af"/>
          <w:color w:val="auto"/>
          <w:sz w:val="28"/>
          <w:szCs w:val="28"/>
        </w:rPr>
        <w:t>Мосейчук</w:t>
      </w:r>
      <w:proofErr w:type="spellEnd"/>
      <w:r w:rsidRPr="00BC264B">
        <w:rPr>
          <w:rStyle w:val="af"/>
          <w:color w:val="auto"/>
          <w:sz w:val="28"/>
          <w:szCs w:val="28"/>
        </w:rPr>
        <w:t xml:space="preserve"> Максим, гимназия № 4 – </w:t>
      </w:r>
      <w:proofErr w:type="spellStart"/>
      <w:r w:rsidRPr="00BC264B">
        <w:rPr>
          <w:rStyle w:val="af"/>
          <w:color w:val="auto"/>
          <w:sz w:val="28"/>
          <w:szCs w:val="28"/>
        </w:rPr>
        <w:t>Пивнев</w:t>
      </w:r>
      <w:proofErr w:type="spellEnd"/>
      <w:r w:rsidRPr="00BC264B">
        <w:rPr>
          <w:rStyle w:val="af"/>
          <w:color w:val="auto"/>
          <w:sz w:val="28"/>
          <w:szCs w:val="28"/>
        </w:rPr>
        <w:t xml:space="preserve"> Никита, </w:t>
      </w:r>
      <w:proofErr w:type="spellStart"/>
      <w:r w:rsidRPr="00BC264B">
        <w:rPr>
          <w:rStyle w:val="af"/>
          <w:color w:val="auto"/>
          <w:sz w:val="28"/>
          <w:szCs w:val="28"/>
        </w:rPr>
        <w:t>Шабан</w:t>
      </w:r>
      <w:proofErr w:type="spellEnd"/>
      <w:r w:rsidRPr="00BC264B">
        <w:rPr>
          <w:rStyle w:val="af"/>
          <w:color w:val="auto"/>
          <w:sz w:val="28"/>
          <w:szCs w:val="28"/>
        </w:rPr>
        <w:t xml:space="preserve"> Ангелина, СОШ № 6 Бажан Александр, СОШ № 28 – Быковский Влад – по 22 балла (макс.</w:t>
      </w:r>
      <w:r w:rsidRPr="00BC264B">
        <w:rPr>
          <w:rFonts w:ascii="Times New Roman" w:hAnsi="Times New Roman" w:cs="Times New Roman"/>
          <w:color w:val="auto"/>
          <w:sz w:val="28"/>
          <w:szCs w:val="28"/>
        </w:rPr>
        <w:t xml:space="preserve">22); </w:t>
      </w:r>
    </w:p>
    <w:p w:rsidR="004E26EC" w:rsidRPr="00BC264B" w:rsidRDefault="00511255" w:rsidP="00BC264B">
      <w:pPr>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по литературе СОШ№30 – Степаненко Вероника Сергеевна- 31  балл;</w:t>
      </w:r>
    </w:p>
    <w:p w:rsidR="00511255" w:rsidRPr="00BC264B" w:rsidRDefault="00511255" w:rsidP="00BC264B">
      <w:pPr>
        <w:jc w:val="both"/>
        <w:rPr>
          <w:rStyle w:val="af"/>
          <w:color w:val="auto"/>
          <w:sz w:val="28"/>
          <w:szCs w:val="28"/>
          <w:lang w:eastAsia="ru-RU"/>
        </w:rPr>
      </w:pPr>
      <w:r w:rsidRPr="00BC264B">
        <w:rPr>
          <w:rFonts w:ascii="Times New Roman" w:hAnsi="Times New Roman" w:cs="Times New Roman"/>
          <w:color w:val="auto"/>
          <w:sz w:val="28"/>
          <w:szCs w:val="28"/>
        </w:rPr>
        <w:t>по биологии</w:t>
      </w:r>
      <w:r w:rsidRPr="00BC264B">
        <w:rPr>
          <w:rFonts w:ascii="Times New Roman" w:hAnsi="Times New Roman" w:cs="Times New Roman"/>
          <w:color w:val="auto"/>
          <w:sz w:val="28"/>
          <w:szCs w:val="28"/>
          <w:shd w:val="clear" w:color="auto" w:fill="FFFFFF"/>
        </w:rPr>
        <w:t xml:space="preserve"> СОШ №30-Лосева Валерия  - 44 балла </w:t>
      </w:r>
      <w:r w:rsidRPr="00BC264B">
        <w:rPr>
          <w:rFonts w:ascii="Times New Roman" w:hAnsi="Times New Roman" w:cs="Times New Roman"/>
          <w:color w:val="auto"/>
          <w:sz w:val="28"/>
          <w:szCs w:val="28"/>
        </w:rPr>
        <w:t>(макс.44);</w:t>
      </w:r>
    </w:p>
    <w:p w:rsidR="00511255" w:rsidRPr="00BC264B" w:rsidRDefault="00511255" w:rsidP="00BC264B">
      <w:pPr>
        <w:ind w:firstLine="708"/>
        <w:jc w:val="both"/>
        <w:rPr>
          <w:rStyle w:val="af"/>
          <w:color w:val="auto"/>
          <w:sz w:val="28"/>
          <w:szCs w:val="28"/>
        </w:rPr>
      </w:pPr>
      <w:r w:rsidRPr="00BC264B">
        <w:rPr>
          <w:rStyle w:val="af"/>
          <w:color w:val="auto"/>
          <w:sz w:val="28"/>
          <w:szCs w:val="28"/>
        </w:rPr>
        <w:t xml:space="preserve">Лучший результат: по химии </w:t>
      </w:r>
      <w:r w:rsidRPr="00BC264B">
        <w:rPr>
          <w:rFonts w:ascii="Times New Roman" w:hAnsi="Times New Roman" w:cs="Times New Roman"/>
          <w:color w:val="auto"/>
          <w:sz w:val="28"/>
          <w:szCs w:val="28"/>
          <w:shd w:val="clear" w:color="auto" w:fill="FFFFFF"/>
        </w:rPr>
        <w:t> </w:t>
      </w:r>
      <w:proofErr w:type="spellStart"/>
      <w:r w:rsidRPr="00BC264B">
        <w:rPr>
          <w:rFonts w:ascii="Times New Roman" w:hAnsi="Times New Roman" w:cs="Times New Roman"/>
          <w:color w:val="auto"/>
          <w:sz w:val="28"/>
          <w:szCs w:val="28"/>
          <w:shd w:val="clear" w:color="auto" w:fill="FFFFFF"/>
        </w:rPr>
        <w:t>Круц</w:t>
      </w:r>
      <w:proofErr w:type="spellEnd"/>
      <w:r w:rsidRPr="00BC264B">
        <w:rPr>
          <w:rFonts w:ascii="Times New Roman" w:hAnsi="Times New Roman" w:cs="Times New Roman"/>
          <w:color w:val="auto"/>
          <w:sz w:val="28"/>
          <w:szCs w:val="28"/>
          <w:shd w:val="clear" w:color="auto" w:fill="FFFFFF"/>
        </w:rPr>
        <w:t xml:space="preserve"> Мария - 33 балла (СОШ №1), Попов Евгений - 30 баллов (СОШ №1), Лосева Валерия  - 33 балла (СОШ №30), Демина Елизавета - 32 балла (СОШ № 30) </w:t>
      </w:r>
      <w:r w:rsidRPr="00BC264B">
        <w:rPr>
          <w:rStyle w:val="af"/>
          <w:color w:val="auto"/>
          <w:sz w:val="28"/>
          <w:szCs w:val="28"/>
        </w:rPr>
        <w:t>- 32 балла (макс.34);</w:t>
      </w:r>
    </w:p>
    <w:p w:rsidR="00511255" w:rsidRPr="00BC264B" w:rsidRDefault="00511255" w:rsidP="00BC264B">
      <w:pPr>
        <w:jc w:val="both"/>
        <w:rPr>
          <w:rStyle w:val="af"/>
          <w:color w:val="auto"/>
          <w:sz w:val="28"/>
          <w:szCs w:val="28"/>
        </w:rPr>
      </w:pPr>
      <w:r w:rsidRPr="00BC264B">
        <w:rPr>
          <w:rStyle w:val="af"/>
          <w:color w:val="auto"/>
          <w:sz w:val="28"/>
          <w:szCs w:val="28"/>
        </w:rPr>
        <w:t xml:space="preserve">по немецкому языку СОШ №22 - </w:t>
      </w:r>
      <w:proofErr w:type="spellStart"/>
      <w:r w:rsidRPr="00BC264B">
        <w:rPr>
          <w:rStyle w:val="af"/>
          <w:color w:val="auto"/>
          <w:sz w:val="28"/>
          <w:szCs w:val="28"/>
        </w:rPr>
        <w:t>Мархель</w:t>
      </w:r>
      <w:proofErr w:type="spellEnd"/>
      <w:r w:rsidRPr="00BC264B">
        <w:rPr>
          <w:rStyle w:val="af"/>
          <w:color w:val="auto"/>
          <w:sz w:val="28"/>
          <w:szCs w:val="28"/>
        </w:rPr>
        <w:t xml:space="preserve"> Мария   - 54 балла (макс.70);</w:t>
      </w:r>
    </w:p>
    <w:p w:rsidR="00511255" w:rsidRPr="00BC264B" w:rsidRDefault="00511255" w:rsidP="00BC264B">
      <w:pPr>
        <w:jc w:val="both"/>
        <w:rPr>
          <w:rStyle w:val="af"/>
          <w:color w:val="FF0000"/>
          <w:sz w:val="28"/>
          <w:szCs w:val="28"/>
        </w:rPr>
      </w:pPr>
      <w:r w:rsidRPr="00BC264B">
        <w:rPr>
          <w:rStyle w:val="af"/>
          <w:color w:val="auto"/>
          <w:sz w:val="28"/>
          <w:szCs w:val="28"/>
        </w:rPr>
        <w:t xml:space="preserve">по физике  СОШ № 28 – Сидоров Никита  - 37 баллов (макс.40); </w:t>
      </w:r>
    </w:p>
    <w:p w:rsidR="00511255" w:rsidRPr="00BC264B" w:rsidRDefault="00511255" w:rsidP="00BC264B">
      <w:pPr>
        <w:jc w:val="both"/>
        <w:rPr>
          <w:rFonts w:ascii="Times New Roman" w:hAnsi="Times New Roman" w:cs="Times New Roman"/>
          <w:color w:val="auto"/>
          <w:sz w:val="28"/>
          <w:szCs w:val="28"/>
        </w:rPr>
      </w:pPr>
    </w:p>
    <w:p w:rsidR="00511255" w:rsidRPr="00BC264B" w:rsidRDefault="00511255" w:rsidP="00BC264B">
      <w:pPr>
        <w:ind w:firstLine="708"/>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В организации и проведении государственной итоговой аттестации по образовательным программам основного общего образования с участием  территориальных предметных экзаменационных комиссий было задействовано 57 </w:t>
      </w:r>
      <w:r w:rsidRPr="00BC264B">
        <w:rPr>
          <w:rFonts w:ascii="Times New Roman" w:hAnsi="Times New Roman" w:cs="Times New Roman"/>
          <w:bCs/>
          <w:color w:val="auto"/>
          <w:sz w:val="28"/>
          <w:szCs w:val="28"/>
        </w:rPr>
        <w:t>педагогических работников школ района (технические специалисты, специалисты по чтению инструктажа, учителя предметники, проверявшие экзамены по выбору), 177 организаторов</w:t>
      </w:r>
      <w:r w:rsidRPr="00BC264B">
        <w:rPr>
          <w:rFonts w:ascii="Times New Roman" w:hAnsi="Times New Roman" w:cs="Times New Roman"/>
          <w:color w:val="auto"/>
          <w:sz w:val="28"/>
          <w:szCs w:val="28"/>
        </w:rPr>
        <w:t xml:space="preserve">. </w:t>
      </w:r>
    </w:p>
    <w:p w:rsidR="00511255" w:rsidRPr="00BC264B" w:rsidRDefault="00511255" w:rsidP="00BC264B">
      <w:pPr>
        <w:ind w:firstLine="851"/>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В проведении государственной итоговой аттестации выпускников, освоивших программы основного общего образования, с участием территориальных предметных экзаменационных комиссий активно принимали </w:t>
      </w:r>
      <w:r w:rsidRPr="00BC264B">
        <w:rPr>
          <w:rFonts w:ascii="Times New Roman" w:hAnsi="Times New Roman" w:cs="Times New Roman"/>
          <w:color w:val="auto"/>
          <w:sz w:val="28"/>
          <w:szCs w:val="28"/>
        </w:rPr>
        <w:lastRenderedPageBreak/>
        <w:t>участие общественные наблюдатели – 17 человек: представители родительских комитетов, Советов ОУ, общественных организаций.</w:t>
      </w:r>
    </w:p>
    <w:p w:rsidR="00511255" w:rsidRPr="00BC264B" w:rsidRDefault="00511255" w:rsidP="00BC264B">
      <w:pPr>
        <w:ind w:firstLine="708"/>
        <w:jc w:val="both"/>
        <w:rPr>
          <w:rFonts w:ascii="Times New Roman" w:hAnsi="Times New Roman" w:cs="Times New Roman"/>
          <w:color w:val="auto"/>
          <w:sz w:val="28"/>
          <w:szCs w:val="28"/>
        </w:rPr>
      </w:pPr>
    </w:p>
    <w:p w:rsidR="00511255" w:rsidRPr="00BC264B" w:rsidRDefault="00511255" w:rsidP="00BC264B">
      <w:pPr>
        <w:pStyle w:val="a6"/>
        <w:ind w:left="284" w:firstLine="709"/>
        <w:jc w:val="both"/>
        <w:rPr>
          <w:rFonts w:ascii="Times New Roman" w:hAnsi="Times New Roman" w:cs="Times New Roman"/>
          <w:bCs/>
          <w:sz w:val="28"/>
          <w:szCs w:val="28"/>
        </w:rPr>
      </w:pPr>
      <w:r w:rsidRPr="00BC264B">
        <w:rPr>
          <w:rFonts w:ascii="Times New Roman" w:hAnsi="Times New Roman" w:cs="Times New Roman"/>
          <w:sz w:val="28"/>
          <w:szCs w:val="28"/>
        </w:rPr>
        <w:t>В день проведения экзаменов апелляций о нарушении процедуры проведения экзаменов не было; была 1 апелляция о несогласии с выставленными баллами по русскому языку, в результате увеличение на  2 балла, что повлияло на оценку учащегося, 1 апелляция о несогласии с выставленными баллами по выбору, осталась без измене</w:t>
      </w:r>
      <w:r w:rsidR="004E26EC" w:rsidRPr="00BC264B">
        <w:rPr>
          <w:rFonts w:ascii="Times New Roman" w:hAnsi="Times New Roman" w:cs="Times New Roman"/>
          <w:sz w:val="28"/>
          <w:szCs w:val="28"/>
        </w:rPr>
        <w:t>н</w:t>
      </w:r>
      <w:r w:rsidRPr="00BC264B">
        <w:rPr>
          <w:rFonts w:ascii="Times New Roman" w:hAnsi="Times New Roman" w:cs="Times New Roman"/>
          <w:sz w:val="28"/>
          <w:szCs w:val="28"/>
        </w:rPr>
        <w:t>ий.</w:t>
      </w:r>
    </w:p>
    <w:p w:rsidR="00511255" w:rsidRPr="00BC264B" w:rsidRDefault="00511255" w:rsidP="00BC264B">
      <w:pPr>
        <w:ind w:firstLine="851"/>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В июне 2019 года учащиеся, получившие по 1, 2  «двойке»,  пересдали обязательные предметы в форме ОГЭ по математике - 25 человек,  по русскому языку – 32 человека. На сентябрь  дополнительный срок на пересдачу учащихся - нет.</w:t>
      </w:r>
    </w:p>
    <w:p w:rsidR="00511255" w:rsidRPr="00BC264B" w:rsidRDefault="00511255" w:rsidP="00BC264B">
      <w:pPr>
        <w:ind w:firstLine="851"/>
        <w:jc w:val="both"/>
        <w:rPr>
          <w:rFonts w:ascii="Times New Roman" w:hAnsi="Times New Roman" w:cs="Times New Roman"/>
          <w:color w:val="auto"/>
          <w:sz w:val="28"/>
          <w:szCs w:val="28"/>
        </w:rPr>
      </w:pPr>
      <w:r w:rsidRPr="00BC264B">
        <w:rPr>
          <w:rFonts w:ascii="Times New Roman" w:hAnsi="Times New Roman" w:cs="Times New Roman"/>
          <w:color w:val="auto"/>
          <w:sz w:val="28"/>
          <w:szCs w:val="28"/>
        </w:rPr>
        <w:t xml:space="preserve">По результатам государственной итоговой аттестации по образовательным программам основного общего образования 722 выпускника  получили аттестаты, из них 38 - с отличием (в 2018 г.- 37; 2017 г.- 32). </w:t>
      </w:r>
    </w:p>
    <w:p w:rsidR="00511255" w:rsidRPr="00BC264B" w:rsidRDefault="00511255" w:rsidP="00BC264B">
      <w:pPr>
        <w:pStyle w:val="21"/>
        <w:shd w:val="clear" w:color="auto" w:fill="auto"/>
        <w:ind w:firstLine="600"/>
        <w:jc w:val="both"/>
        <w:rPr>
          <w:b/>
        </w:rPr>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p>
    <w:p w:rsidR="00511255" w:rsidRPr="00BC264B" w:rsidRDefault="00511255" w:rsidP="00BC264B">
      <w:pPr>
        <w:ind w:firstLine="708"/>
        <w:jc w:val="both"/>
        <w:rPr>
          <w:rFonts w:ascii="Arial" w:hAnsi="Arial" w:cs="Arial"/>
          <w:sz w:val="22"/>
          <w:szCs w:val="22"/>
        </w:rPr>
      </w:pPr>
      <w:r w:rsidRPr="00BC264B">
        <w:rPr>
          <w:rFonts w:ascii="Arial" w:hAnsi="Arial" w:cs="Arial"/>
          <w:sz w:val="22"/>
          <w:szCs w:val="22"/>
        </w:rPr>
        <w:t>Результаты основного государственного экзамена в 9 классах свидетельствуют о том, что математика остается для школьников самым трудным для освоения предметом, средняя отметка по математике самая низкая из всех предметов –3,3, высокой остается доля девятиклассников, не готовых сдать экзамен с первого раза.</w:t>
      </w:r>
      <w:r w:rsidR="004F09D0" w:rsidRPr="00BC264B">
        <w:rPr>
          <w:rFonts w:ascii="Arial" w:hAnsi="Arial" w:cs="Arial"/>
          <w:sz w:val="22"/>
          <w:szCs w:val="22"/>
        </w:rPr>
        <w:t xml:space="preserve"> </w:t>
      </w:r>
      <w:r w:rsidRPr="00BC264B">
        <w:rPr>
          <w:rFonts w:ascii="Arial" w:hAnsi="Arial" w:cs="Arial"/>
          <w:sz w:val="22"/>
          <w:szCs w:val="22"/>
        </w:rPr>
        <w:t>Всесторонний экспертный анализ результатов государственных экзаменов по математике последних лет показывает, что особое внимание следует уделять решению задач с практическим содержанием, формированию вычислительной культуры обучающихся</w:t>
      </w:r>
      <w:r w:rsidR="004F09D0" w:rsidRPr="00BC264B">
        <w:rPr>
          <w:rFonts w:ascii="Arial" w:hAnsi="Arial" w:cs="Arial"/>
          <w:sz w:val="22"/>
          <w:szCs w:val="22"/>
        </w:rPr>
        <w:t xml:space="preserve"> </w:t>
      </w:r>
      <w:proofErr w:type="spellStart"/>
      <w:r w:rsidRPr="00BC264B">
        <w:rPr>
          <w:rFonts w:ascii="Arial" w:hAnsi="Arial" w:cs="Arial"/>
          <w:sz w:val="22"/>
          <w:szCs w:val="22"/>
        </w:rPr>
        <w:t>напротяжении</w:t>
      </w:r>
      <w:proofErr w:type="spellEnd"/>
      <w:r w:rsidRPr="00BC264B">
        <w:rPr>
          <w:rFonts w:ascii="Arial" w:hAnsi="Arial" w:cs="Arial"/>
          <w:sz w:val="22"/>
          <w:szCs w:val="22"/>
        </w:rPr>
        <w:t xml:space="preserve"> всего обучения в основной школе, а также повышению качества изучения геометрии. При этом мастерство учителя и творческий подход к преподаванию сложного предмета являются залогом успеха детей. Как говорил еще в 17веке французский </w:t>
      </w:r>
      <w:proofErr w:type="spellStart"/>
      <w:r w:rsidRPr="00BC264B">
        <w:rPr>
          <w:rFonts w:ascii="Arial" w:hAnsi="Arial" w:cs="Arial"/>
          <w:sz w:val="22"/>
          <w:szCs w:val="22"/>
        </w:rPr>
        <w:t>математикБлез</w:t>
      </w:r>
      <w:proofErr w:type="spellEnd"/>
      <w:r w:rsidRPr="00BC264B">
        <w:rPr>
          <w:rFonts w:ascii="Arial" w:hAnsi="Arial" w:cs="Arial"/>
          <w:sz w:val="22"/>
          <w:szCs w:val="22"/>
        </w:rPr>
        <w:t xml:space="preserve"> Паскаль: «Предмет математики настолько серьезен, что полезно не </w:t>
      </w:r>
      <w:proofErr w:type="gramStart"/>
      <w:r w:rsidRPr="00BC264B">
        <w:rPr>
          <w:rFonts w:ascii="Arial" w:hAnsi="Arial" w:cs="Arial"/>
          <w:sz w:val="22"/>
          <w:szCs w:val="22"/>
        </w:rPr>
        <w:t>упустить случая сделать</w:t>
      </w:r>
      <w:proofErr w:type="gramEnd"/>
      <w:r w:rsidRPr="00BC264B">
        <w:rPr>
          <w:rFonts w:ascii="Arial" w:hAnsi="Arial" w:cs="Arial"/>
          <w:sz w:val="22"/>
          <w:szCs w:val="22"/>
        </w:rPr>
        <w:t xml:space="preserve"> его немного занимательным».</w:t>
      </w:r>
    </w:p>
    <w:p w:rsidR="00511255" w:rsidRPr="00BC264B" w:rsidRDefault="00511255" w:rsidP="00BC264B">
      <w:pPr>
        <w:ind w:firstLine="600"/>
        <w:jc w:val="both"/>
      </w:pPr>
      <w:r w:rsidRPr="00BC264B">
        <w:rPr>
          <w:rFonts w:hint="eastAsia"/>
        </w:rPr>
        <w:t>Единый</w:t>
      </w:r>
      <w:r w:rsidRPr="00BC264B">
        <w:t xml:space="preserve"> государственный экзамен в нашем районе прошел объективно и без существенных сбоев, выпускники справились с экзаменационными заданиями.</w:t>
      </w:r>
    </w:p>
    <w:p w:rsidR="00511255" w:rsidRPr="00BC264B" w:rsidRDefault="00511255" w:rsidP="00BC264B">
      <w:pPr>
        <w:ind w:firstLine="1020"/>
        <w:jc w:val="both"/>
      </w:pPr>
      <w:r w:rsidRPr="00BC264B">
        <w:rPr>
          <w:rFonts w:hint="eastAsia"/>
        </w:rPr>
        <w:t>В</w:t>
      </w:r>
      <w:r w:rsidRPr="00BC264B">
        <w:t xml:space="preserve"> 2018 году государственную итогову</w:t>
      </w:r>
      <w:r w:rsidRPr="00BC264B">
        <w:rPr>
          <w:rFonts w:hint="eastAsia"/>
        </w:rPr>
        <w:t>ю</w:t>
      </w:r>
      <w:r w:rsidRPr="00BC264B">
        <w:t xml:space="preserve"> аттестацию проходили 268 выпускников. Их них трое – получили высший балл. ( СЛАЙД  Селина, </w:t>
      </w:r>
      <w:proofErr w:type="spellStart"/>
      <w:r w:rsidRPr="00BC264B">
        <w:t>Ососов</w:t>
      </w:r>
      <w:proofErr w:type="spellEnd"/>
      <w:r w:rsidRPr="00BC264B">
        <w:t>, Ефимова) В среднем на одного участника приходилось 3 экзамена. В общей сложности участник</w:t>
      </w:r>
      <w:r w:rsidRPr="00BC264B">
        <w:rPr>
          <w:rFonts w:hint="eastAsia"/>
        </w:rPr>
        <w:t>ами</w:t>
      </w:r>
      <w:r w:rsidRPr="00BC264B">
        <w:t xml:space="preserve"> ЕГЭ района было сдано 12 экзаменов.</w:t>
      </w:r>
    </w:p>
    <w:p w:rsidR="00511255" w:rsidRPr="00BC264B" w:rsidRDefault="00511255" w:rsidP="00BC264B">
      <w:pPr>
        <w:ind w:firstLine="600"/>
        <w:jc w:val="both"/>
      </w:pPr>
      <w:r w:rsidRPr="00BC264B">
        <w:rPr>
          <w:rFonts w:hint="eastAsia"/>
        </w:rPr>
        <w:lastRenderedPageBreak/>
        <w:t>Из</w:t>
      </w:r>
      <w:r w:rsidRPr="00BC264B">
        <w:t xml:space="preserve"> предметов по выбору в 2019 году наиболее востребованными, как и в предыдущие годы, стали</w:t>
      </w:r>
    </w:p>
    <w:p w:rsidR="00511255" w:rsidRPr="00BC264B" w:rsidRDefault="00511255" w:rsidP="00BC264B">
      <w:pPr>
        <w:ind w:firstLine="600"/>
        <w:jc w:val="both"/>
      </w:pPr>
      <w:r w:rsidRPr="00BC264B">
        <w:rPr>
          <w:rFonts w:hint="eastAsia"/>
        </w:rPr>
        <w:t>обществознание</w:t>
      </w:r>
      <w:r w:rsidRPr="00BC264B">
        <w:t xml:space="preserve"> - 110 участников,</w:t>
      </w:r>
    </w:p>
    <w:p w:rsidR="00511255" w:rsidRPr="00BC264B" w:rsidRDefault="00511255" w:rsidP="00BC264B">
      <w:pPr>
        <w:ind w:firstLine="620"/>
        <w:jc w:val="both"/>
      </w:pPr>
      <w:r w:rsidRPr="00BC264B">
        <w:rPr>
          <w:rFonts w:hint="eastAsia"/>
        </w:rPr>
        <w:t>физика</w:t>
      </w:r>
      <w:r w:rsidRPr="00BC264B">
        <w:t>- 63 участника,</w:t>
      </w:r>
    </w:p>
    <w:p w:rsidR="00511255" w:rsidRPr="00BC264B" w:rsidRDefault="00511255" w:rsidP="00BC264B">
      <w:pPr>
        <w:ind w:firstLine="600"/>
        <w:jc w:val="both"/>
      </w:pPr>
      <w:r w:rsidRPr="00BC264B">
        <w:rPr>
          <w:rFonts w:hint="eastAsia"/>
        </w:rPr>
        <w:t>биология</w:t>
      </w:r>
      <w:r w:rsidRPr="00BC264B">
        <w:t xml:space="preserve"> - 47 участников,</w:t>
      </w:r>
    </w:p>
    <w:p w:rsidR="00511255" w:rsidRPr="00BC264B" w:rsidRDefault="00511255" w:rsidP="00BC264B">
      <w:pPr>
        <w:ind w:firstLine="600"/>
        <w:jc w:val="both"/>
      </w:pPr>
      <w:r w:rsidRPr="00BC264B">
        <w:rPr>
          <w:rFonts w:hint="eastAsia"/>
        </w:rPr>
        <w:t>история</w:t>
      </w:r>
      <w:r w:rsidRPr="00BC264B">
        <w:t xml:space="preserve"> - 23 участников,</w:t>
      </w:r>
    </w:p>
    <w:p w:rsidR="00511255" w:rsidRPr="00BC264B" w:rsidRDefault="00511255" w:rsidP="00BC264B">
      <w:pPr>
        <w:ind w:firstLine="600"/>
        <w:jc w:val="both"/>
      </w:pPr>
      <w:r w:rsidRPr="00BC264B">
        <w:rPr>
          <w:rFonts w:hint="eastAsia"/>
        </w:rPr>
        <w:t>литература</w:t>
      </w:r>
      <w:r w:rsidRPr="00BC264B">
        <w:t xml:space="preserve"> -22 у</w:t>
      </w:r>
      <w:r w:rsidRPr="00BC264B">
        <w:rPr>
          <w:rFonts w:hint="eastAsia"/>
        </w:rPr>
        <w:t>частника</w:t>
      </w:r>
      <w:r w:rsidRPr="00BC264B">
        <w:t xml:space="preserve">, </w:t>
      </w:r>
    </w:p>
    <w:p w:rsidR="00511255" w:rsidRPr="00BC264B" w:rsidRDefault="00511255" w:rsidP="00BC264B">
      <w:pPr>
        <w:ind w:firstLine="600"/>
        <w:jc w:val="both"/>
      </w:pPr>
      <w:r w:rsidRPr="00BC264B">
        <w:rPr>
          <w:rFonts w:hint="eastAsia"/>
        </w:rPr>
        <w:t>химия</w:t>
      </w:r>
      <w:r w:rsidRPr="00BC264B">
        <w:t xml:space="preserve"> - 21 участников, </w:t>
      </w:r>
    </w:p>
    <w:p w:rsidR="00511255" w:rsidRPr="00BC264B" w:rsidRDefault="00511255" w:rsidP="00BC264B">
      <w:pPr>
        <w:ind w:firstLine="600"/>
        <w:jc w:val="both"/>
      </w:pPr>
      <w:r w:rsidRPr="00BC264B">
        <w:rPr>
          <w:rFonts w:hint="eastAsia"/>
        </w:rPr>
        <w:t>информатика</w:t>
      </w:r>
      <w:r w:rsidRPr="00BC264B">
        <w:t xml:space="preserve"> -20 участнико</w:t>
      </w:r>
      <w:r w:rsidRPr="00BC264B">
        <w:rPr>
          <w:rFonts w:hint="eastAsia"/>
        </w:rPr>
        <w:t>в</w:t>
      </w:r>
      <w:r w:rsidRPr="00BC264B">
        <w:t>.</w:t>
      </w:r>
    </w:p>
    <w:p w:rsidR="00511255" w:rsidRPr="00BC264B" w:rsidRDefault="00511255" w:rsidP="00BC264B">
      <w:pPr>
        <w:ind w:firstLine="600"/>
        <w:jc w:val="both"/>
      </w:pPr>
      <w:r w:rsidRPr="00BC264B">
        <w:rPr>
          <w:rFonts w:hint="eastAsia"/>
        </w:rPr>
        <w:t>Менее</w:t>
      </w:r>
      <w:r w:rsidRPr="00BC264B">
        <w:t xml:space="preserve"> востребованными среди участников в этом году остаются география (4 чел.) и иностранные языки (12 человек).</w:t>
      </w: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sz w:val="28"/>
          <w:szCs w:val="28"/>
        </w:rPr>
        <w:t xml:space="preserve">10% одиннадцатиклассников не перешагнули порог успешности по выбранным предметам. В связи с этим очень важно правильно сориентировать учащихся на выбор предметов, по которым они будут сдавать ЕГЭ. Существующая в районе система профильного обучения дает сбои и требует усовершенствования, на мой взгляд, приоритет здесь </w:t>
      </w:r>
      <w:proofErr w:type="gramStart"/>
      <w:r w:rsidRPr="00BC264B">
        <w:rPr>
          <w:rFonts w:ascii="Times New Roman" w:hAnsi="Times New Roman" w:cs="Times New Roman"/>
          <w:sz w:val="28"/>
          <w:szCs w:val="28"/>
        </w:rPr>
        <w:t>-с</w:t>
      </w:r>
      <w:proofErr w:type="gramEnd"/>
      <w:r w:rsidRPr="00BC264B">
        <w:rPr>
          <w:rFonts w:ascii="Times New Roman" w:hAnsi="Times New Roman" w:cs="Times New Roman"/>
          <w:sz w:val="28"/>
          <w:szCs w:val="28"/>
        </w:rPr>
        <w:t xml:space="preserve">етевое взаимодействию между образовательными учреждениями. </w:t>
      </w:r>
    </w:p>
    <w:p w:rsidR="00511255" w:rsidRPr="00BC264B" w:rsidRDefault="00511255" w:rsidP="00BC264B">
      <w:pPr>
        <w:ind w:firstLine="620"/>
        <w:jc w:val="both"/>
      </w:pPr>
      <w:r w:rsidRPr="00BC264B">
        <w:rPr>
          <w:rFonts w:hint="eastAsia"/>
        </w:rPr>
        <w:t>При</w:t>
      </w:r>
      <w:r w:rsidRPr="00BC264B">
        <w:t xml:space="preserve"> этом - обращаю особое внимание! - начиная с 2022 года, одиннадцатиклассники в обязательном порядке будут сдавать единый государственный экзамен по трём дисциплинам. Это русский язык, математика, и </w:t>
      </w:r>
      <w:r w:rsidRPr="00BC264B">
        <w:rPr>
          <w:rStyle w:val="20"/>
        </w:rPr>
        <w:t>иностранный язык</w:t>
      </w:r>
      <w:r w:rsidRPr="00BC264B">
        <w:t>. Девятиклассникам это придётся делать двумя годами ранее, то есть с 2020-го.</w:t>
      </w:r>
    </w:p>
    <w:p w:rsidR="00511255" w:rsidRPr="00BC264B" w:rsidRDefault="00511255" w:rsidP="00BC264B">
      <w:pPr>
        <w:ind w:firstLine="620"/>
        <w:jc w:val="both"/>
      </w:pPr>
      <w:r w:rsidRPr="00BC264B">
        <w:rPr>
          <w:rFonts w:hint="eastAsia"/>
        </w:rPr>
        <w:t>В</w:t>
      </w:r>
      <w:r w:rsidRPr="00BC264B">
        <w:t xml:space="preserve"> связи с этим педагогам, методическим объединениям учителей иностранного языка, необходимо вести целенаправленную работу по повышению качества преподавания иностранных языко</w:t>
      </w:r>
      <w:r w:rsidRPr="00BC264B">
        <w:rPr>
          <w:rFonts w:hint="eastAsia"/>
        </w:rPr>
        <w:t>в</w:t>
      </w:r>
      <w:r w:rsidRPr="00BC264B">
        <w:t>.</w:t>
      </w:r>
    </w:p>
    <w:p w:rsidR="00511255" w:rsidRPr="00BC264B" w:rsidRDefault="00511255" w:rsidP="00BC264B">
      <w:pPr>
        <w:ind w:firstLine="851"/>
        <w:jc w:val="both"/>
        <w:rPr>
          <w:rFonts w:ascii="Times New Roman" w:hAnsi="Times New Roman" w:cs="Times New Roman"/>
          <w:color w:val="FF0000"/>
          <w:sz w:val="20"/>
          <w:szCs w:val="20"/>
        </w:rPr>
      </w:pPr>
      <w:r w:rsidRPr="00BC264B">
        <w:rPr>
          <w:rFonts w:ascii="Times New Roman" w:hAnsi="Times New Roman" w:cs="Times New Roman"/>
          <w:color w:val="FF0000"/>
          <w:sz w:val="20"/>
          <w:szCs w:val="20"/>
        </w:rPr>
        <w:t>В 2019 году по 4 предметам (обществознание, литература, физика, география) районный средний балл выше краевого.</w:t>
      </w:r>
    </w:p>
    <w:p w:rsidR="00511255" w:rsidRPr="00BC264B" w:rsidRDefault="00511255" w:rsidP="00BC264B">
      <w:pPr>
        <w:ind w:firstLine="851"/>
        <w:jc w:val="both"/>
        <w:rPr>
          <w:rFonts w:ascii="Times New Roman" w:hAnsi="Times New Roman" w:cs="Times New Roman"/>
          <w:color w:val="FF0000"/>
          <w:sz w:val="20"/>
          <w:szCs w:val="20"/>
        </w:rPr>
      </w:pPr>
      <w:r w:rsidRPr="00BC264B">
        <w:rPr>
          <w:rFonts w:ascii="Times New Roman" w:hAnsi="Times New Roman" w:cs="Times New Roman"/>
          <w:color w:val="FF0000"/>
          <w:sz w:val="20"/>
          <w:szCs w:val="20"/>
        </w:rPr>
        <w:t>По трем обязательным предметам средний балл выше районного и краевого в МБОУ СОШ №1,3,28.</w:t>
      </w:r>
    </w:p>
    <w:p w:rsidR="00511255" w:rsidRPr="00BC264B" w:rsidRDefault="00511255" w:rsidP="00BC264B">
      <w:pPr>
        <w:ind w:firstLine="851"/>
        <w:jc w:val="both"/>
        <w:rPr>
          <w:rFonts w:ascii="Times New Roman" w:hAnsi="Times New Roman" w:cs="Times New Roman"/>
          <w:color w:val="FF0000"/>
          <w:sz w:val="20"/>
          <w:szCs w:val="20"/>
        </w:rPr>
      </w:pPr>
      <w:r w:rsidRPr="00BC264B">
        <w:rPr>
          <w:rFonts w:ascii="Times New Roman" w:hAnsi="Times New Roman" w:cs="Times New Roman"/>
          <w:color w:val="FF0000"/>
          <w:sz w:val="20"/>
          <w:szCs w:val="20"/>
        </w:rPr>
        <w:t xml:space="preserve">Результаты ниже </w:t>
      </w:r>
      <w:proofErr w:type="gramStart"/>
      <w:r w:rsidRPr="00BC264B">
        <w:rPr>
          <w:rFonts w:ascii="Times New Roman" w:hAnsi="Times New Roman" w:cs="Times New Roman"/>
          <w:color w:val="FF0000"/>
          <w:sz w:val="20"/>
          <w:szCs w:val="20"/>
        </w:rPr>
        <w:t>районных</w:t>
      </w:r>
      <w:proofErr w:type="gramEnd"/>
      <w:r w:rsidRPr="00BC264B">
        <w:rPr>
          <w:rFonts w:ascii="Times New Roman" w:hAnsi="Times New Roman" w:cs="Times New Roman"/>
          <w:color w:val="FF0000"/>
          <w:sz w:val="20"/>
          <w:szCs w:val="20"/>
        </w:rPr>
        <w:t xml:space="preserve"> по трем обязательным предметам в МБОУ СОШ №2,7,9,10,11.</w:t>
      </w:r>
    </w:p>
    <w:p w:rsidR="00511255" w:rsidRPr="00BC264B" w:rsidRDefault="00511255" w:rsidP="00BC264B">
      <w:pPr>
        <w:ind w:firstLine="851"/>
        <w:jc w:val="both"/>
        <w:rPr>
          <w:rFonts w:ascii="Times New Roman" w:hAnsi="Times New Roman" w:cs="Times New Roman"/>
          <w:color w:val="FF0000"/>
          <w:sz w:val="20"/>
          <w:szCs w:val="20"/>
        </w:rPr>
      </w:pPr>
      <w:proofErr w:type="gramStart"/>
      <w:r w:rsidRPr="00BC264B">
        <w:rPr>
          <w:rFonts w:ascii="Times New Roman" w:hAnsi="Times New Roman" w:cs="Times New Roman"/>
          <w:color w:val="FF0000"/>
          <w:sz w:val="20"/>
          <w:szCs w:val="20"/>
        </w:rPr>
        <w:t xml:space="preserve">Из 9 предметов по выбору результаты выше краевых по 8 предметам в МБОУ СОШ №1; по 7 предметам в МБОУ СОШ №30; по 6 предметам в МБОУ СОШ №28;  по 4 предметам в МБОУ СОШ №20, 29, по 2 предметам в МБОУ СОШ №5,6,7,10,22,   по 1 предмету в ОО №3, 4,9,13,14,16,18. </w:t>
      </w:r>
      <w:proofErr w:type="gramEnd"/>
    </w:p>
    <w:p w:rsidR="00511255" w:rsidRPr="00BC264B" w:rsidRDefault="00511255" w:rsidP="00BC264B">
      <w:pPr>
        <w:ind w:firstLine="851"/>
        <w:jc w:val="both"/>
        <w:rPr>
          <w:rFonts w:ascii="Times New Roman" w:hAnsi="Times New Roman" w:cs="Times New Roman"/>
          <w:color w:val="FF0000"/>
          <w:sz w:val="20"/>
          <w:szCs w:val="20"/>
        </w:rPr>
      </w:pPr>
      <w:r w:rsidRPr="00BC264B">
        <w:rPr>
          <w:rFonts w:ascii="Times New Roman" w:hAnsi="Times New Roman" w:cs="Times New Roman"/>
          <w:color w:val="FF0000"/>
          <w:sz w:val="20"/>
          <w:szCs w:val="20"/>
        </w:rPr>
        <w:t xml:space="preserve">По  предметам по выбору результаты ниже </w:t>
      </w:r>
      <w:proofErr w:type="gramStart"/>
      <w:r w:rsidRPr="00BC264B">
        <w:rPr>
          <w:rFonts w:ascii="Times New Roman" w:hAnsi="Times New Roman" w:cs="Times New Roman"/>
          <w:color w:val="FF0000"/>
          <w:sz w:val="20"/>
          <w:szCs w:val="20"/>
        </w:rPr>
        <w:t>районных</w:t>
      </w:r>
      <w:proofErr w:type="gramEnd"/>
      <w:r w:rsidRPr="00BC264B">
        <w:rPr>
          <w:rFonts w:ascii="Times New Roman" w:hAnsi="Times New Roman" w:cs="Times New Roman"/>
          <w:color w:val="FF0000"/>
          <w:sz w:val="20"/>
          <w:szCs w:val="20"/>
        </w:rPr>
        <w:t xml:space="preserve"> по 7 предметам в МБОУ СОШ №2; по 6 предметам в МБОУ СОШ №7, гимназии №4;  по  4 предметам в МБОУ СОШ №14; по 3 предметам в МБОУ СОШ №10,16,20,29.</w:t>
      </w:r>
    </w:p>
    <w:p w:rsidR="00511255" w:rsidRPr="00BC264B" w:rsidRDefault="00511255" w:rsidP="00BC264B">
      <w:pPr>
        <w:ind w:firstLine="851"/>
        <w:jc w:val="both"/>
        <w:rPr>
          <w:rFonts w:ascii="Times New Roman" w:hAnsi="Times New Roman" w:cs="Times New Roman"/>
          <w:color w:val="FF0000"/>
          <w:sz w:val="20"/>
          <w:szCs w:val="20"/>
        </w:rPr>
      </w:pPr>
      <w:r w:rsidRPr="00BC264B">
        <w:rPr>
          <w:rFonts w:ascii="Times New Roman" w:hAnsi="Times New Roman" w:cs="Times New Roman"/>
          <w:color w:val="FF0000"/>
          <w:sz w:val="20"/>
          <w:szCs w:val="20"/>
        </w:rPr>
        <w:t xml:space="preserve"> Наибольшее количество баллов по трем основным предметам в МБОУ СОШ №28(144,35 баллов), МБОУ СОШ №1(143,6 баллов), МБОУ </w:t>
      </w:r>
      <w:proofErr w:type="spellStart"/>
      <w:r w:rsidRPr="00BC264B">
        <w:rPr>
          <w:rFonts w:ascii="Times New Roman" w:hAnsi="Times New Roman" w:cs="Times New Roman"/>
          <w:color w:val="FF0000"/>
          <w:sz w:val="20"/>
          <w:szCs w:val="20"/>
        </w:rPr>
        <w:t>МБОУ</w:t>
      </w:r>
      <w:proofErr w:type="spellEnd"/>
      <w:r w:rsidRPr="00BC264B">
        <w:rPr>
          <w:rFonts w:ascii="Times New Roman" w:hAnsi="Times New Roman" w:cs="Times New Roman"/>
          <w:color w:val="FF0000"/>
          <w:sz w:val="20"/>
          <w:szCs w:val="20"/>
        </w:rPr>
        <w:t xml:space="preserve"> СОШ№3(143,1баллов)</w:t>
      </w:r>
      <w:proofErr w:type="gramStart"/>
      <w:r w:rsidRPr="00BC264B">
        <w:rPr>
          <w:rFonts w:ascii="Times New Roman" w:hAnsi="Times New Roman" w:cs="Times New Roman"/>
          <w:color w:val="FF0000"/>
          <w:sz w:val="20"/>
          <w:szCs w:val="20"/>
        </w:rPr>
        <w:t>,С</w:t>
      </w:r>
      <w:proofErr w:type="gramEnd"/>
      <w:r w:rsidRPr="00BC264B">
        <w:rPr>
          <w:rFonts w:ascii="Times New Roman" w:hAnsi="Times New Roman" w:cs="Times New Roman"/>
          <w:color w:val="FF0000"/>
          <w:sz w:val="20"/>
          <w:szCs w:val="20"/>
        </w:rPr>
        <w:t xml:space="preserve">ОШ№30(136,84 баллов), гимназия №4(135,8), МБОУ СОШ №6 (134,94).    </w:t>
      </w:r>
    </w:p>
    <w:p w:rsidR="00511255" w:rsidRPr="00BC264B" w:rsidRDefault="00511255" w:rsidP="00BC264B">
      <w:pPr>
        <w:ind w:firstLine="851"/>
        <w:jc w:val="both"/>
        <w:rPr>
          <w:rFonts w:ascii="Times New Roman" w:hAnsi="Times New Roman" w:cs="Times New Roman"/>
          <w:color w:val="FF0000"/>
          <w:sz w:val="20"/>
          <w:szCs w:val="20"/>
        </w:rPr>
      </w:pPr>
      <w:r w:rsidRPr="00BC264B">
        <w:rPr>
          <w:rFonts w:ascii="Times New Roman" w:hAnsi="Times New Roman" w:cs="Times New Roman"/>
          <w:color w:val="FF0000"/>
          <w:sz w:val="20"/>
          <w:szCs w:val="20"/>
        </w:rPr>
        <w:t xml:space="preserve"> Наименьшее  количество баллов по трем основным предметам в МБОУ СОШ №5 (102 балла), №11,2(106,3 баллов), № 22 (107баллов).</w:t>
      </w:r>
    </w:p>
    <w:p w:rsidR="00511255" w:rsidRPr="00BC264B" w:rsidRDefault="00511255" w:rsidP="00BC264B">
      <w:pPr>
        <w:ind w:firstLine="851"/>
        <w:jc w:val="both"/>
        <w:rPr>
          <w:rFonts w:ascii="Times New Roman" w:hAnsi="Times New Roman" w:cs="Times New Roman"/>
          <w:color w:val="FF0000"/>
          <w:sz w:val="20"/>
          <w:szCs w:val="20"/>
        </w:rPr>
      </w:pPr>
      <w:r w:rsidRPr="00BC264B">
        <w:rPr>
          <w:rFonts w:ascii="Times New Roman" w:hAnsi="Times New Roman" w:cs="Times New Roman"/>
          <w:color w:val="FF0000"/>
          <w:sz w:val="20"/>
          <w:szCs w:val="20"/>
        </w:rPr>
        <w:t xml:space="preserve">Результаты ниже </w:t>
      </w:r>
      <w:proofErr w:type="gramStart"/>
      <w:r w:rsidRPr="00BC264B">
        <w:rPr>
          <w:rFonts w:ascii="Times New Roman" w:hAnsi="Times New Roman" w:cs="Times New Roman"/>
          <w:color w:val="FF0000"/>
          <w:sz w:val="20"/>
          <w:szCs w:val="20"/>
        </w:rPr>
        <w:t>районных</w:t>
      </w:r>
      <w:proofErr w:type="gramEnd"/>
      <w:r w:rsidRPr="00BC264B">
        <w:rPr>
          <w:rFonts w:ascii="Times New Roman" w:hAnsi="Times New Roman" w:cs="Times New Roman"/>
          <w:color w:val="FF0000"/>
          <w:sz w:val="20"/>
          <w:szCs w:val="20"/>
        </w:rPr>
        <w:t xml:space="preserve"> в МБОУ СОШ №2, 11 по всем сдаваемым предметам.</w:t>
      </w:r>
    </w:p>
    <w:p w:rsidR="00511255" w:rsidRPr="00BC264B" w:rsidRDefault="00511255" w:rsidP="00BC264B">
      <w:pPr>
        <w:ind w:firstLine="851"/>
        <w:jc w:val="both"/>
        <w:rPr>
          <w:sz w:val="28"/>
          <w:szCs w:val="28"/>
        </w:rPr>
      </w:pPr>
      <w:r w:rsidRPr="00BC264B">
        <w:rPr>
          <w:rFonts w:ascii="Times New Roman" w:hAnsi="Times New Roman" w:cs="Times New Roman"/>
          <w:sz w:val="28"/>
          <w:szCs w:val="28"/>
        </w:rPr>
        <w:t>(Это на слайды)</w:t>
      </w:r>
    </w:p>
    <w:p w:rsidR="00511255" w:rsidRPr="00BC264B" w:rsidRDefault="00511255" w:rsidP="00BC264B">
      <w:pPr>
        <w:ind w:firstLine="851"/>
        <w:jc w:val="both"/>
        <w:rPr>
          <w:rFonts w:ascii="Times New Roman" w:hAnsi="Times New Roman" w:cs="Times New Roman"/>
          <w:sz w:val="28"/>
          <w:szCs w:val="28"/>
        </w:rPr>
      </w:pPr>
      <w:r w:rsidRPr="00BC264B">
        <w:rPr>
          <w:rFonts w:ascii="Times New Roman" w:hAnsi="Times New Roman" w:cs="Times New Roman"/>
          <w:sz w:val="28"/>
          <w:szCs w:val="28"/>
        </w:rPr>
        <w:t xml:space="preserve">В результате прохождения государственной итоговой аттестации 265  из 268  выпускников 11 классов  получили аттестаты об образовании, из них 19, что составляет 7,1%(СЛАЙД  2018 год-25-10%; 2017 год-37-17,6%; </w:t>
      </w:r>
      <w:r w:rsidRPr="00BC264B">
        <w:rPr>
          <w:rFonts w:ascii="Times New Roman" w:hAnsi="Times New Roman" w:cs="Times New Roman"/>
          <w:sz w:val="28"/>
          <w:szCs w:val="28"/>
        </w:rPr>
        <w:lastRenderedPageBreak/>
        <w:t>2016год-26-12,6%) получили аттестаты с отличием и награждены медалью «За особые успехи в учении</w:t>
      </w:r>
      <w:r w:rsidRPr="00BC264B">
        <w:t xml:space="preserve">, </w:t>
      </w:r>
      <w:r w:rsidRPr="00BC264B">
        <w:rPr>
          <w:rFonts w:ascii="Times New Roman" w:hAnsi="Times New Roman" w:cs="Times New Roman"/>
          <w:sz w:val="28"/>
          <w:szCs w:val="28"/>
        </w:rPr>
        <w:t>причем в этом году эти медали заслужены. Все медалисты по обязательным предметам имеют от 70 до 100 баллов на ЕГЭ.</w:t>
      </w:r>
    </w:p>
    <w:p w:rsidR="00511255" w:rsidRPr="00BC264B" w:rsidRDefault="00511255" w:rsidP="00BC264B">
      <w:pPr>
        <w:pStyle w:val="21"/>
        <w:shd w:val="clear" w:color="auto" w:fill="auto"/>
        <w:ind w:firstLine="620"/>
        <w:jc w:val="both"/>
      </w:pPr>
      <w:r w:rsidRPr="00BC264B">
        <w:t xml:space="preserve">Полученная в ходе государственной итоговой аттестации информация  позволяет проанализировать различные стороны общеобразовательной подготовки выпускников и на этой основе выявить сильные и слабые стороны преподавания отдельных предметов, наметить пути совершенствования образовательного процесса с целью повышения его качества. </w:t>
      </w:r>
    </w:p>
    <w:p w:rsidR="00511255" w:rsidRPr="00BC264B" w:rsidRDefault="00511255" w:rsidP="00BC264B">
      <w:pPr>
        <w:pStyle w:val="21"/>
        <w:shd w:val="clear" w:color="auto" w:fill="auto"/>
        <w:ind w:firstLine="600"/>
        <w:jc w:val="both"/>
      </w:pPr>
      <w:r w:rsidRPr="00BC264B">
        <w:t xml:space="preserve">Одна из серьезных проблем современной российской школы и дополнительного образования — растущее </w:t>
      </w:r>
      <w:r w:rsidRPr="00BC264B">
        <w:rPr>
          <w:b/>
          <w:bCs/>
        </w:rPr>
        <w:t xml:space="preserve">отставание от требований </w:t>
      </w:r>
      <w:proofErr w:type="spellStart"/>
      <w:r w:rsidRPr="00BC264B">
        <w:rPr>
          <w:b/>
          <w:bCs/>
        </w:rPr>
        <w:t>цифровизации</w:t>
      </w:r>
      <w:proofErr w:type="spellEnd"/>
      <w:r w:rsidRPr="00BC264B">
        <w:rPr>
          <w:b/>
          <w:bCs/>
        </w:rPr>
        <w:t xml:space="preserve"> экономики и ос</w:t>
      </w:r>
      <w:r w:rsidRPr="00BC264B">
        <w:rPr>
          <w:b/>
          <w:bCs/>
        </w:rPr>
        <w:softHyphen/>
        <w:t>новных сфер общественной жизни</w:t>
      </w:r>
      <w:r w:rsidRPr="00BC264B">
        <w:t>. Это отставание имеет несколько измерений. Во-первых, в школах не применяются эффективные цифровые инструменты, уже активно используемые детьми и взрослыми во многих других сферах деятельно</w:t>
      </w:r>
      <w:r w:rsidRPr="00BC264B">
        <w:softHyphen/>
        <w:t>сти. Во-вторых, школы не используют возможности цифровых технологий для: персонализации обучения (выбор траектории, разнообразие учебных материалов, помощь при учебных трудностях), повышения мотивации школьников (интерак</w:t>
      </w:r>
      <w:r w:rsidRPr="00BC264B">
        <w:softHyphen/>
        <w:t>тивные учебные материалы, обучающие игры), облегчения рутинной деятельности педагогов и управленцев (мониторинг, отчетность, проверка работ). Новые циф</w:t>
      </w:r>
      <w:r w:rsidRPr="00BC264B">
        <w:softHyphen/>
        <w:t>ровые технологии позволяют решать ключевые задачи образования, не решаемые или плохо решаемые современной российской школой на основе традиционных технологий.</w:t>
      </w:r>
    </w:p>
    <w:p w:rsidR="00511255" w:rsidRPr="00BC264B" w:rsidRDefault="00511255" w:rsidP="00BC264B">
      <w:pPr>
        <w:pStyle w:val="21"/>
        <w:shd w:val="clear" w:color="auto" w:fill="auto"/>
        <w:ind w:firstLine="600"/>
        <w:jc w:val="both"/>
      </w:pPr>
      <w:r w:rsidRPr="00BC264B">
        <w:t>Перед нами стоят задачи интеллектуального и эмоционального вовлечения школьников в образовательный процесс; устойчивого достижения образовательных результатов группой «отстающих» школьников (школьников с особенностями восприятия и поведения); соразмерная и своевременная поддержка школьников с высокими способностями; освоения современных цифровых технологий, прежде всего — в их применении, возможность выбора из широкого набора технологий; перестройка методик общеобразовательной школы, в частности внедрение игровых, проектных, соревновательных и коллективных методик на основе использования цифровых инструментов.</w:t>
      </w:r>
    </w:p>
    <w:p w:rsidR="00511255" w:rsidRPr="00BC264B" w:rsidRDefault="00511255" w:rsidP="00BC264B">
      <w:pPr>
        <w:pStyle w:val="21"/>
        <w:shd w:val="clear" w:color="auto" w:fill="auto"/>
        <w:ind w:firstLine="620"/>
        <w:jc w:val="both"/>
      </w:pPr>
      <w:r w:rsidRPr="00BC264B">
        <w:t>Пятьдесят лет назад считалось, что если человек пришел в школу, то никуда не денется. А сейчас нужен другой подход, когда каждый урок становится представлением.</w:t>
      </w:r>
    </w:p>
    <w:p w:rsidR="00AF3FB2" w:rsidRPr="00BC264B" w:rsidRDefault="00511255" w:rsidP="00BC264B">
      <w:pPr>
        <w:pStyle w:val="21"/>
        <w:shd w:val="clear" w:color="auto" w:fill="auto"/>
        <w:ind w:firstLine="620"/>
        <w:jc w:val="both"/>
      </w:pPr>
      <w:r w:rsidRPr="00BC264B">
        <w:t xml:space="preserve">В современной школе ребёнку </w:t>
      </w:r>
      <w:proofErr w:type="spellStart"/>
      <w:r w:rsidRPr="00BC264B">
        <w:t>необходимодать</w:t>
      </w:r>
      <w:proofErr w:type="spellEnd"/>
      <w:r w:rsidRPr="00BC264B">
        <w:t xml:space="preserve"> качественные знания, но важнее ученика мотивировать, создать условия, чтобы каждый школьник </w:t>
      </w:r>
      <w:proofErr w:type="gramStart"/>
      <w:r w:rsidRPr="00BC264B">
        <w:t xml:space="preserve">мог раскрыть свои врожденные </w:t>
      </w:r>
      <w:proofErr w:type="spellStart"/>
      <w:r w:rsidRPr="00BC264B">
        <w:t>способностии</w:t>
      </w:r>
      <w:proofErr w:type="spellEnd"/>
      <w:r w:rsidRPr="00BC264B">
        <w:t xml:space="preserve"> стремился</w:t>
      </w:r>
      <w:proofErr w:type="gramEnd"/>
      <w:r w:rsidRPr="00BC264B">
        <w:t xml:space="preserve"> к получению более </w:t>
      </w:r>
      <w:proofErr w:type="spellStart"/>
      <w:r w:rsidRPr="00BC264B">
        <w:t>глубокихзнаний</w:t>
      </w:r>
      <w:proofErr w:type="spellEnd"/>
      <w:r w:rsidRPr="00BC264B">
        <w:t xml:space="preserve">. </w:t>
      </w:r>
      <w:r w:rsidR="00AF3FB2" w:rsidRPr="00BC264B">
        <w:rPr>
          <w:b/>
        </w:rPr>
        <w:t xml:space="preserve">Методическое сопровождение районных мероприятий, конкурсов и соревнований по выявлению детской одарённости в 2018-2019 учебном году осуществлялось целенаправленно, выстраивалась система по индивидуальному сопровождению одаренных детей. Проводилась работа по вовлечению </w:t>
      </w:r>
      <w:proofErr w:type="gramStart"/>
      <w:r w:rsidR="00AF3FB2" w:rsidRPr="00BC264B">
        <w:rPr>
          <w:b/>
        </w:rPr>
        <w:t>обучающихся</w:t>
      </w:r>
      <w:proofErr w:type="gramEnd"/>
      <w:r w:rsidR="00AF3FB2" w:rsidRPr="00BC264B">
        <w:rPr>
          <w:b/>
        </w:rPr>
        <w:t xml:space="preserve"> в региональные и всероссийские конкурсы.</w:t>
      </w:r>
      <w:r w:rsidR="00AF3FB2" w:rsidRPr="00BC264B">
        <w:t xml:space="preserve"> </w:t>
      </w:r>
      <w:r w:rsidR="00AF3FB2" w:rsidRPr="00BC264B">
        <w:rPr>
          <w:b/>
        </w:rPr>
        <w:t>Увеличился процент результативности участия в конкурсах регионального уровня, это связанно с хорошим методическим сопровождением участников региональных конкурсов и организацией обмена опытом победителей конкурсов прошлых лет.</w:t>
      </w:r>
    </w:p>
    <w:p w:rsidR="00AF3FB2" w:rsidRPr="00BC264B" w:rsidRDefault="00AF3FB2" w:rsidP="00BC264B">
      <w:pPr>
        <w:pStyle w:val="21"/>
        <w:shd w:val="clear" w:color="auto" w:fill="auto"/>
        <w:ind w:firstLine="620"/>
        <w:jc w:val="both"/>
      </w:pPr>
      <w:r w:rsidRPr="00BC264B">
        <w:lastRenderedPageBreak/>
        <w:t>Одна из самых эффективных форм развития  одаренных детей - всероссийская олимпиада школьников.</w:t>
      </w:r>
      <w:r w:rsidRPr="00BC264B">
        <w:rPr>
          <w:rFonts w:eastAsia="Times New Roman"/>
          <w:color w:val="auto"/>
        </w:rPr>
        <w:t xml:space="preserve"> </w:t>
      </w:r>
      <w:r w:rsidRPr="00BC264B">
        <w:t>В целях обеспечения системного подхода в работе с одаренными детьми, создания благополучного образовательного пространства по развитию способностей у обучающихся и формированию образовательных траекторий победители и призеры муниципального этапа всероссийской олимпиады школьников посещали занятия в АГПУ.</w:t>
      </w:r>
    </w:p>
    <w:p w:rsidR="000B2471" w:rsidRPr="00BC264B" w:rsidRDefault="00AF3FB2" w:rsidP="00BC264B">
      <w:pPr>
        <w:pStyle w:val="21"/>
        <w:shd w:val="clear" w:color="auto" w:fill="auto"/>
        <w:ind w:firstLine="620"/>
        <w:jc w:val="both"/>
      </w:pPr>
      <w:r w:rsidRPr="00BC264B">
        <w:t xml:space="preserve">По итогам школьного и муниципального этапов олимпиады выявлены как положительные, так и проблемные составляющие.  </w:t>
      </w:r>
      <w:r w:rsidR="000B2471" w:rsidRPr="00BC264B">
        <w:t>Но, все же следует отметить, что эффективность участия в региональном этапе наших школьников составляет 71,4 %. Из 7 участников регионального этапа всероссийской олимпиады школьников в 2018 - 2019 учебном году призерами стали 5 обучающихся. Призерами заключительного этапа региональной олимпиады по журналистике стали 2 ученицы нашего района. СЛАЙДЫ</w:t>
      </w:r>
    </w:p>
    <w:p w:rsidR="000B2471" w:rsidRPr="00BC264B" w:rsidRDefault="000B2471" w:rsidP="00BC264B">
      <w:pPr>
        <w:pStyle w:val="21"/>
        <w:shd w:val="clear" w:color="auto" w:fill="auto"/>
        <w:ind w:firstLine="620"/>
        <w:jc w:val="both"/>
      </w:pPr>
      <w:r w:rsidRPr="00BC264B">
        <w:t xml:space="preserve">Конкурсы, в которых принимали участие учащиеся образовательных учреждений района, имели разностороннюю направленность: художественно </w:t>
      </w:r>
      <w:proofErr w:type="gramStart"/>
      <w:r w:rsidRPr="00BC264B">
        <w:t>-э</w:t>
      </w:r>
      <w:proofErr w:type="gramEnd"/>
      <w:r w:rsidRPr="00BC264B">
        <w:t xml:space="preserve">стетические, военно-патриотические, эколого-биологические, интеллектуальные.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949"/>
        <w:gridCol w:w="887"/>
        <w:gridCol w:w="1855"/>
        <w:gridCol w:w="2431"/>
        <w:gridCol w:w="2330"/>
      </w:tblGrid>
      <w:tr w:rsidR="000A0519" w:rsidRPr="00BC264B" w:rsidTr="000A0519">
        <w:tc>
          <w:tcPr>
            <w:tcW w:w="550"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w:t>
            </w:r>
          </w:p>
        </w:tc>
        <w:tc>
          <w:tcPr>
            <w:tcW w:w="2318"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Фамилия, имя</w:t>
            </w:r>
          </w:p>
        </w:tc>
        <w:tc>
          <w:tcPr>
            <w:tcW w:w="926"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Класс</w:t>
            </w:r>
          </w:p>
        </w:tc>
        <w:tc>
          <w:tcPr>
            <w:tcW w:w="2022"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ОО</w:t>
            </w:r>
          </w:p>
        </w:tc>
        <w:tc>
          <w:tcPr>
            <w:tcW w:w="2550"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Конкурс</w:t>
            </w:r>
          </w:p>
        </w:tc>
        <w:tc>
          <w:tcPr>
            <w:tcW w:w="1598"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Фамилия, имя, отчество педагога-наставника</w:t>
            </w:r>
          </w:p>
        </w:tc>
      </w:tr>
      <w:tr w:rsidR="000A0519" w:rsidRPr="00BC264B" w:rsidTr="000A0519">
        <w:tc>
          <w:tcPr>
            <w:tcW w:w="550" w:type="dxa"/>
            <w:shd w:val="clear" w:color="auto" w:fill="auto"/>
          </w:tcPr>
          <w:p w:rsidR="000B2471" w:rsidRPr="000A0519" w:rsidRDefault="000B2471" w:rsidP="000A0519">
            <w:pPr>
              <w:pStyle w:val="21"/>
              <w:shd w:val="clear" w:color="auto" w:fill="auto"/>
              <w:spacing w:line="240" w:lineRule="auto"/>
              <w:jc w:val="both"/>
              <w:rPr>
                <w:sz w:val="24"/>
                <w:szCs w:val="24"/>
                <w:lang w:eastAsia="en-US"/>
              </w:rPr>
            </w:pPr>
          </w:p>
        </w:tc>
        <w:tc>
          <w:tcPr>
            <w:tcW w:w="2318" w:type="dxa"/>
            <w:shd w:val="clear" w:color="auto" w:fill="auto"/>
          </w:tcPr>
          <w:p w:rsidR="00390F06"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Фролова</w:t>
            </w:r>
          </w:p>
          <w:p w:rsidR="00390F06"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Полина</w:t>
            </w:r>
          </w:p>
          <w:p w:rsidR="000B2471" w:rsidRPr="000A0519" w:rsidRDefault="000B2471" w:rsidP="000A0519">
            <w:pPr>
              <w:pStyle w:val="21"/>
              <w:shd w:val="clear" w:color="auto" w:fill="auto"/>
              <w:spacing w:line="240" w:lineRule="auto"/>
              <w:jc w:val="both"/>
              <w:rPr>
                <w:sz w:val="24"/>
                <w:szCs w:val="24"/>
                <w:lang w:eastAsia="en-US"/>
              </w:rPr>
            </w:pPr>
          </w:p>
        </w:tc>
        <w:tc>
          <w:tcPr>
            <w:tcW w:w="926"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8</w:t>
            </w:r>
          </w:p>
        </w:tc>
        <w:tc>
          <w:tcPr>
            <w:tcW w:w="2022" w:type="dxa"/>
            <w:shd w:val="clear" w:color="auto" w:fill="auto"/>
          </w:tcPr>
          <w:p w:rsidR="00390F06"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 xml:space="preserve">МБОУ СОШ №28 </w:t>
            </w:r>
          </w:p>
          <w:p w:rsidR="00390F06"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п. Мостовского</w:t>
            </w:r>
          </w:p>
          <w:p w:rsidR="000B2471" w:rsidRPr="000A0519" w:rsidRDefault="000B2471" w:rsidP="000A0519">
            <w:pPr>
              <w:pStyle w:val="21"/>
              <w:shd w:val="clear" w:color="auto" w:fill="auto"/>
              <w:spacing w:line="240" w:lineRule="auto"/>
              <w:jc w:val="both"/>
              <w:rPr>
                <w:sz w:val="24"/>
                <w:szCs w:val="24"/>
                <w:lang w:eastAsia="en-US"/>
              </w:rPr>
            </w:pPr>
          </w:p>
        </w:tc>
        <w:tc>
          <w:tcPr>
            <w:tcW w:w="2550"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Победитель конкурса исследовательских проектов школьников в рамках краевой научн</w:t>
            </w:r>
            <w:proofErr w:type="gramStart"/>
            <w:r w:rsidRPr="000A0519">
              <w:rPr>
                <w:sz w:val="24"/>
                <w:szCs w:val="24"/>
                <w:lang w:eastAsia="en-US"/>
              </w:rPr>
              <w:t>о-</w:t>
            </w:r>
            <w:proofErr w:type="gramEnd"/>
            <w:r w:rsidRPr="000A0519">
              <w:rPr>
                <w:sz w:val="24"/>
                <w:szCs w:val="24"/>
                <w:lang w:eastAsia="en-US"/>
              </w:rPr>
              <w:t xml:space="preserve"> практической конференции «Эврика» </w:t>
            </w:r>
          </w:p>
        </w:tc>
        <w:tc>
          <w:tcPr>
            <w:tcW w:w="1598" w:type="dxa"/>
            <w:shd w:val="clear" w:color="auto" w:fill="auto"/>
          </w:tcPr>
          <w:p w:rsidR="00390F06" w:rsidRPr="000A0519" w:rsidRDefault="00390F06" w:rsidP="000A0519">
            <w:pPr>
              <w:pStyle w:val="21"/>
              <w:shd w:val="clear" w:color="auto" w:fill="auto"/>
              <w:spacing w:line="240" w:lineRule="auto"/>
              <w:jc w:val="both"/>
              <w:rPr>
                <w:sz w:val="24"/>
                <w:szCs w:val="24"/>
                <w:lang w:eastAsia="en-US"/>
              </w:rPr>
            </w:pPr>
            <w:proofErr w:type="spellStart"/>
            <w:r w:rsidRPr="000A0519">
              <w:rPr>
                <w:sz w:val="24"/>
                <w:szCs w:val="24"/>
                <w:lang w:eastAsia="en-US"/>
              </w:rPr>
              <w:t>Чобанова</w:t>
            </w:r>
            <w:proofErr w:type="spellEnd"/>
            <w:r w:rsidRPr="000A0519">
              <w:rPr>
                <w:sz w:val="24"/>
                <w:szCs w:val="24"/>
                <w:lang w:eastAsia="en-US"/>
              </w:rPr>
              <w:t xml:space="preserve"> Е.О.</w:t>
            </w:r>
          </w:p>
          <w:p w:rsidR="000B2471" w:rsidRPr="000A0519" w:rsidRDefault="000B2471" w:rsidP="000A0519">
            <w:pPr>
              <w:pStyle w:val="21"/>
              <w:shd w:val="clear" w:color="auto" w:fill="auto"/>
              <w:spacing w:line="240" w:lineRule="auto"/>
              <w:jc w:val="both"/>
              <w:rPr>
                <w:sz w:val="24"/>
                <w:szCs w:val="24"/>
                <w:lang w:eastAsia="en-US"/>
              </w:rPr>
            </w:pPr>
          </w:p>
        </w:tc>
      </w:tr>
      <w:tr w:rsidR="000A0519" w:rsidRPr="00BC264B" w:rsidTr="000A0519">
        <w:tc>
          <w:tcPr>
            <w:tcW w:w="550" w:type="dxa"/>
            <w:shd w:val="clear" w:color="auto" w:fill="auto"/>
          </w:tcPr>
          <w:p w:rsidR="000B2471" w:rsidRPr="000A0519" w:rsidRDefault="000B2471" w:rsidP="000A0519">
            <w:pPr>
              <w:pStyle w:val="21"/>
              <w:shd w:val="clear" w:color="auto" w:fill="auto"/>
              <w:spacing w:line="240" w:lineRule="auto"/>
              <w:jc w:val="both"/>
              <w:rPr>
                <w:sz w:val="24"/>
                <w:szCs w:val="24"/>
                <w:lang w:eastAsia="en-US"/>
              </w:rPr>
            </w:pPr>
          </w:p>
        </w:tc>
        <w:tc>
          <w:tcPr>
            <w:tcW w:w="2318" w:type="dxa"/>
            <w:shd w:val="clear" w:color="auto" w:fill="auto"/>
          </w:tcPr>
          <w:p w:rsidR="00390F06"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Луценко Анастасия</w:t>
            </w:r>
          </w:p>
          <w:p w:rsidR="000B2471" w:rsidRPr="000A0519" w:rsidRDefault="000B2471" w:rsidP="000A0519">
            <w:pPr>
              <w:pStyle w:val="21"/>
              <w:shd w:val="clear" w:color="auto" w:fill="auto"/>
              <w:spacing w:line="240" w:lineRule="auto"/>
              <w:jc w:val="both"/>
              <w:rPr>
                <w:sz w:val="24"/>
                <w:szCs w:val="24"/>
                <w:lang w:eastAsia="en-US"/>
              </w:rPr>
            </w:pPr>
          </w:p>
        </w:tc>
        <w:tc>
          <w:tcPr>
            <w:tcW w:w="926" w:type="dxa"/>
            <w:shd w:val="clear" w:color="auto" w:fill="auto"/>
          </w:tcPr>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9</w:t>
            </w:r>
          </w:p>
        </w:tc>
        <w:tc>
          <w:tcPr>
            <w:tcW w:w="2022" w:type="dxa"/>
            <w:shd w:val="clear" w:color="auto" w:fill="auto"/>
          </w:tcPr>
          <w:p w:rsidR="00390F06"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 xml:space="preserve">МБОУ СОШ №11 им. Н.А. </w:t>
            </w:r>
            <w:proofErr w:type="spellStart"/>
            <w:r w:rsidRPr="000A0519">
              <w:rPr>
                <w:sz w:val="24"/>
                <w:szCs w:val="24"/>
                <w:lang w:eastAsia="en-US"/>
              </w:rPr>
              <w:t>Свистунова</w:t>
            </w:r>
            <w:proofErr w:type="spellEnd"/>
          </w:p>
          <w:p w:rsidR="00390F06"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 xml:space="preserve">села </w:t>
            </w:r>
            <w:proofErr w:type="spellStart"/>
            <w:r w:rsidRPr="000A0519">
              <w:rPr>
                <w:sz w:val="24"/>
                <w:szCs w:val="24"/>
                <w:lang w:eastAsia="en-US"/>
              </w:rPr>
              <w:t>Беноково</w:t>
            </w:r>
            <w:proofErr w:type="spellEnd"/>
          </w:p>
          <w:p w:rsidR="000B2471" w:rsidRPr="000A0519" w:rsidRDefault="000B2471" w:rsidP="000A0519">
            <w:pPr>
              <w:pStyle w:val="21"/>
              <w:shd w:val="clear" w:color="auto" w:fill="auto"/>
              <w:spacing w:line="240" w:lineRule="auto"/>
              <w:jc w:val="both"/>
              <w:rPr>
                <w:sz w:val="24"/>
                <w:szCs w:val="24"/>
                <w:lang w:eastAsia="en-US"/>
              </w:rPr>
            </w:pPr>
          </w:p>
        </w:tc>
        <w:tc>
          <w:tcPr>
            <w:tcW w:w="2550" w:type="dxa"/>
            <w:shd w:val="clear" w:color="auto" w:fill="auto"/>
          </w:tcPr>
          <w:p w:rsidR="00390F06" w:rsidRPr="000A0519" w:rsidRDefault="00390F06" w:rsidP="000A0519">
            <w:pPr>
              <w:pStyle w:val="21"/>
              <w:shd w:val="clear" w:color="auto" w:fill="auto"/>
              <w:spacing w:line="240" w:lineRule="auto"/>
              <w:jc w:val="both"/>
              <w:rPr>
                <w:sz w:val="24"/>
                <w:szCs w:val="24"/>
                <w:lang w:eastAsia="en-US"/>
              </w:rPr>
            </w:pPr>
            <w:r w:rsidRPr="000A0519">
              <w:rPr>
                <w:b/>
                <w:bCs/>
                <w:sz w:val="24"/>
                <w:szCs w:val="24"/>
                <w:lang w:eastAsia="en-US"/>
              </w:rPr>
              <w:t>Диплом 3 степени</w:t>
            </w:r>
            <w:r w:rsidRPr="000A0519">
              <w:rPr>
                <w:sz w:val="24"/>
                <w:szCs w:val="24"/>
                <w:lang w:eastAsia="en-US"/>
              </w:rPr>
              <w:t xml:space="preserve"> </w:t>
            </w:r>
          </w:p>
          <w:p w:rsidR="000B2471" w:rsidRPr="000A0519" w:rsidRDefault="00390F06" w:rsidP="000A0519">
            <w:pPr>
              <w:pStyle w:val="21"/>
              <w:shd w:val="clear" w:color="auto" w:fill="auto"/>
              <w:spacing w:line="240" w:lineRule="auto"/>
              <w:jc w:val="both"/>
              <w:rPr>
                <w:sz w:val="24"/>
                <w:szCs w:val="24"/>
                <w:lang w:eastAsia="en-US"/>
              </w:rPr>
            </w:pPr>
            <w:r w:rsidRPr="000A0519">
              <w:rPr>
                <w:sz w:val="24"/>
                <w:szCs w:val="24"/>
                <w:lang w:eastAsia="en-US"/>
              </w:rPr>
              <w:t>за участие в соревнованиях молодых исследователей в рамках Российской научно-социальной программы «Шаг в будущее» Южного Федерального округа</w:t>
            </w:r>
          </w:p>
        </w:tc>
        <w:tc>
          <w:tcPr>
            <w:tcW w:w="1598" w:type="dxa"/>
            <w:shd w:val="clear" w:color="auto" w:fill="auto"/>
          </w:tcPr>
          <w:p w:rsidR="00390F06" w:rsidRPr="000A0519" w:rsidRDefault="00390F06" w:rsidP="000A0519">
            <w:pPr>
              <w:pStyle w:val="21"/>
              <w:shd w:val="clear" w:color="auto" w:fill="auto"/>
              <w:spacing w:line="240" w:lineRule="auto"/>
              <w:jc w:val="both"/>
              <w:rPr>
                <w:sz w:val="24"/>
                <w:szCs w:val="24"/>
                <w:lang w:eastAsia="en-US"/>
              </w:rPr>
            </w:pPr>
            <w:proofErr w:type="spellStart"/>
            <w:r w:rsidRPr="000A0519">
              <w:rPr>
                <w:sz w:val="24"/>
                <w:szCs w:val="24"/>
                <w:lang w:eastAsia="en-US"/>
              </w:rPr>
              <w:t>Могилина</w:t>
            </w:r>
            <w:proofErr w:type="spellEnd"/>
            <w:r w:rsidRPr="000A0519">
              <w:rPr>
                <w:sz w:val="24"/>
                <w:szCs w:val="24"/>
                <w:lang w:eastAsia="en-US"/>
              </w:rPr>
              <w:t xml:space="preserve"> С.И.</w:t>
            </w:r>
          </w:p>
          <w:p w:rsidR="000B2471" w:rsidRPr="000A0519" w:rsidRDefault="000B2471" w:rsidP="000A0519">
            <w:pPr>
              <w:pStyle w:val="21"/>
              <w:shd w:val="clear" w:color="auto" w:fill="auto"/>
              <w:spacing w:line="240" w:lineRule="auto"/>
              <w:jc w:val="both"/>
              <w:rPr>
                <w:sz w:val="24"/>
                <w:szCs w:val="24"/>
                <w:lang w:eastAsia="en-US"/>
              </w:rPr>
            </w:pPr>
          </w:p>
        </w:tc>
      </w:tr>
    </w:tbl>
    <w:p w:rsidR="000B2471" w:rsidRPr="00BC264B" w:rsidRDefault="00390F06" w:rsidP="00BC264B">
      <w:pPr>
        <w:pStyle w:val="21"/>
        <w:shd w:val="clear" w:color="auto" w:fill="auto"/>
        <w:jc w:val="both"/>
      </w:pPr>
      <w:r w:rsidRPr="00BC264B">
        <w:t xml:space="preserve">           </w:t>
      </w:r>
      <w:r w:rsidR="000B2471" w:rsidRPr="00BC264B">
        <w:t>С целью привлечения учащихся к научно-исследовательской деятельности в общеобразовательных организациях Мостовского района организованы 22 научных общества, проведены ряд мероприятий, направленных на выявление учащихся, занимающихся научно-исследовательской деятельностью вместе со своими педагогами – наставниками. СЛАЙД РГО</w:t>
      </w:r>
    </w:p>
    <w:p w:rsidR="00AF3FB2" w:rsidRPr="00BC264B" w:rsidRDefault="00390F06" w:rsidP="00BC264B">
      <w:pPr>
        <w:pStyle w:val="21"/>
        <w:shd w:val="clear" w:color="auto" w:fill="auto"/>
        <w:ind w:firstLine="620"/>
        <w:jc w:val="both"/>
      </w:pPr>
      <w:r w:rsidRPr="00BC264B">
        <w:t>Необходимо продолжить работу по развитию системы раннего выявления и сопровождения обучающихся, проявляющих одаренность в различных областях знаний, существенно изменить подходы в подготовке школьников к интеллектуальным соревнованиям.</w:t>
      </w:r>
    </w:p>
    <w:p w:rsidR="00511255" w:rsidRPr="00BC264B" w:rsidRDefault="00511255" w:rsidP="00BC264B">
      <w:pPr>
        <w:pStyle w:val="21"/>
        <w:shd w:val="clear" w:color="auto" w:fill="auto"/>
        <w:ind w:firstLine="600"/>
        <w:jc w:val="both"/>
      </w:pPr>
      <w:r w:rsidRPr="00BC264B">
        <w:t xml:space="preserve">Российская система поиска, развития и поддержки талантов эффективна и является одной из лучших в мире. В то же время она ограничена и в спектре </w:t>
      </w:r>
      <w:r w:rsidRPr="00BC264B">
        <w:lastRenderedPageBreak/>
        <w:t>направлений, и в охвате. В нее входит лишь три области — академические науки (в основном школьного цикла), различные традиционные виды искусства и спорт. Суммарно она охватывает лишь 7% детей и соответствует профессиям, составляю</w:t>
      </w:r>
      <w:r w:rsidRPr="00BC264B">
        <w:softHyphen/>
        <w:t>щим не более 4% рынка труда. Вне массового развития талантов находятся такие области, как технологии, современные креативные индустрии, наука (внешкольные дисциплины), социальная деятельность, предпринимательство и лидерство, имеющие особое значение для ускорения социально-экономического роста. Эту задачу должно решать профильное обучение в старших классах.</w:t>
      </w:r>
    </w:p>
    <w:p w:rsidR="00511255" w:rsidRPr="00BC264B" w:rsidRDefault="00511255" w:rsidP="00BC264B">
      <w:pPr>
        <w:pStyle w:val="21"/>
        <w:shd w:val="clear" w:color="auto" w:fill="auto"/>
        <w:ind w:firstLine="600"/>
        <w:jc w:val="both"/>
      </w:pPr>
      <w:r w:rsidRPr="00BC264B">
        <w:t>Теперь перед школой стоит задача не только обеспечить ребёнка знаниями, но и подготовить его к жизни. Идеальный выпускник - это не эрудит с широким кругозором, а человек, умеющий ставить перед собой цели, достигать их, эффективно общаться, жить в информационном мире, делать осознанный выбор и нести за него ответственность, решать проблемы, в том числе и нестандартные.</w:t>
      </w:r>
    </w:p>
    <w:p w:rsidR="00511255" w:rsidRPr="00BC264B" w:rsidRDefault="00511255" w:rsidP="00BC264B">
      <w:pPr>
        <w:pStyle w:val="21"/>
        <w:shd w:val="clear" w:color="auto" w:fill="auto"/>
        <w:ind w:firstLine="600"/>
        <w:jc w:val="both"/>
      </w:pPr>
      <w:r w:rsidRPr="00BC264B">
        <w:t>Прежде всего, в системе школьного образования должно формироваться несколько компетенций, которые будут определять подход молодого поколения к труду. Это – ответственность, дисциплина и культура труда.</w:t>
      </w:r>
    </w:p>
    <w:p w:rsidR="00511255" w:rsidRPr="00BC264B" w:rsidRDefault="00511255" w:rsidP="00BC264B">
      <w:pPr>
        <w:pStyle w:val="21"/>
        <w:shd w:val="clear" w:color="auto" w:fill="auto"/>
        <w:ind w:firstLine="600"/>
        <w:jc w:val="both"/>
      </w:pPr>
      <w:r w:rsidRPr="00BC264B">
        <w:t>Развитие профессиональной ориентации, о которой стали говорить в последнее время, касается в основном старшей школы, между тем рабочие кадры и специалисты среднего звена  готовятся в системе СПО, куда поступает более 40 % выпускников 9 классов.</w:t>
      </w:r>
    </w:p>
    <w:p w:rsidR="00511255" w:rsidRPr="00BC264B" w:rsidRDefault="00511255" w:rsidP="00BC264B">
      <w:pPr>
        <w:pStyle w:val="21"/>
        <w:shd w:val="clear" w:color="auto" w:fill="auto"/>
        <w:ind w:firstLine="600"/>
        <w:jc w:val="both"/>
      </w:pPr>
      <w:r w:rsidRPr="00BC264B">
        <w:t xml:space="preserve">Кроме популяризации высокотехнологичных рабочих специальностей, требующих новых знаний и высокой квалификации, проведения экскурсий на предприятия, в профессиональные образовательные организации, необходимо акцентировать внимание школьников на </w:t>
      </w:r>
      <w:proofErr w:type="spellStart"/>
      <w:r w:rsidRPr="00BC264B">
        <w:t>практикоориентированные</w:t>
      </w:r>
      <w:proofErr w:type="spellEnd"/>
      <w:r w:rsidRPr="00BC264B">
        <w:t xml:space="preserve"> задания в каждом учебном предмете.</w:t>
      </w:r>
    </w:p>
    <w:p w:rsidR="00511255" w:rsidRPr="00BC264B" w:rsidRDefault="00511255" w:rsidP="00BC264B">
      <w:pPr>
        <w:pStyle w:val="21"/>
        <w:shd w:val="clear" w:color="auto" w:fill="auto"/>
        <w:ind w:firstLine="600"/>
        <w:jc w:val="both"/>
      </w:pPr>
      <w:r w:rsidRPr="00BC264B">
        <w:t>Инициатива создания программы ранней профессиональной ориентации школьников была предложена Президентом страны. Проект «Билет в будущее», рассчитанный на учащихся 6 – 11 классов, станет хорошим дополнительным механизмом повышения качества профессионального образования</w:t>
      </w:r>
      <w:proofErr w:type="gramStart"/>
      <w:r w:rsidRPr="00BC264B">
        <w:t>.</w:t>
      </w:r>
      <w:proofErr w:type="gramEnd"/>
      <w:r w:rsidRPr="00BC264B">
        <w:t xml:space="preserve"> (</w:t>
      </w:r>
      <w:proofErr w:type="gramStart"/>
      <w:r w:rsidRPr="00BC264B">
        <w:t>д</w:t>
      </w:r>
      <w:proofErr w:type="gramEnd"/>
      <w:r w:rsidRPr="00BC264B">
        <w:t>ополнить, Братчикова)</w:t>
      </w:r>
    </w:p>
    <w:p w:rsidR="00511255" w:rsidRPr="00BC264B" w:rsidRDefault="00511255" w:rsidP="00BC264B">
      <w:pPr>
        <w:pStyle w:val="21"/>
        <w:shd w:val="clear" w:color="auto" w:fill="auto"/>
        <w:ind w:firstLine="600"/>
        <w:jc w:val="both"/>
      </w:pPr>
      <w:r w:rsidRPr="00BC264B">
        <w:t xml:space="preserve">В рамках проекта дети получат доступ к ведущим образовательным организациям, колледжам, университетам края, детским технопаркам и </w:t>
      </w:r>
      <w:proofErr w:type="gramStart"/>
      <w:r w:rsidRPr="00BC264B">
        <w:t>образовательном</w:t>
      </w:r>
      <w:proofErr w:type="gramEnd"/>
      <w:r w:rsidRPr="00BC264B">
        <w:t xml:space="preserve"> центрам, а также предприятиям. Главное, чтобы это были современные профессии, которые будут востребованы на рынках настоящего и будущего.</w:t>
      </w:r>
    </w:p>
    <w:p w:rsidR="00511255" w:rsidRPr="00BC264B" w:rsidRDefault="00511255" w:rsidP="00BC264B">
      <w:pPr>
        <w:ind w:firstLine="851"/>
        <w:jc w:val="both"/>
        <w:rPr>
          <w:rFonts w:ascii="Times New Roman" w:hAnsi="Times New Roman" w:cs="Times New Roman"/>
          <w:sz w:val="28"/>
          <w:szCs w:val="28"/>
        </w:rPr>
      </w:pPr>
      <w:r w:rsidRPr="00BC264B">
        <w:rPr>
          <w:rFonts w:ascii="Times New Roman" w:hAnsi="Times New Roman" w:cs="Times New Roman"/>
          <w:sz w:val="28"/>
          <w:szCs w:val="28"/>
        </w:rPr>
        <w:t xml:space="preserve">Помочь  подросткам в профессиональном самоопределении и </w:t>
      </w:r>
      <w:proofErr w:type="gramStart"/>
      <w:r w:rsidRPr="00BC264B">
        <w:rPr>
          <w:rFonts w:ascii="Times New Roman" w:hAnsi="Times New Roman" w:cs="Times New Roman"/>
          <w:sz w:val="28"/>
          <w:szCs w:val="28"/>
        </w:rPr>
        <w:t>вовлечь их в процесс поиска своего дела призваны</w:t>
      </w:r>
      <w:proofErr w:type="gramEnd"/>
      <w:r w:rsidRPr="00BC264B">
        <w:rPr>
          <w:rFonts w:ascii="Times New Roman" w:hAnsi="Times New Roman" w:cs="Times New Roman"/>
          <w:sz w:val="28"/>
          <w:szCs w:val="28"/>
        </w:rPr>
        <w:t xml:space="preserve"> всероссийские открытые уроки по различным направлениям деятельности человека. Как отметила Министр просвещения Ольга Юрьевна Васильева - всероссийские открытые уроки по профессиональной навигации продолжатся и в следующем учебном году. Мы с вами должны помнить, что вчерашние школьники – это завтрашние инженеры, учителя, руководители, исследователи и от того какой они сделают выбор, являясь учениками наших школ, зависит будущее государства в котором мы с вами живем. </w:t>
      </w:r>
    </w:p>
    <w:p w:rsidR="00511255" w:rsidRPr="00BC264B" w:rsidRDefault="00511255" w:rsidP="00BC264B">
      <w:pPr>
        <w:ind w:firstLine="851"/>
        <w:jc w:val="both"/>
        <w:rPr>
          <w:rFonts w:ascii="Times New Roman" w:hAnsi="Times New Roman" w:cs="Times New Roman"/>
          <w:sz w:val="28"/>
          <w:szCs w:val="28"/>
        </w:rPr>
      </w:pPr>
      <w:r w:rsidRPr="00BC264B">
        <w:rPr>
          <w:rFonts w:ascii="Times New Roman" w:hAnsi="Times New Roman" w:cs="Times New Roman"/>
          <w:sz w:val="28"/>
          <w:szCs w:val="28"/>
        </w:rPr>
        <w:t xml:space="preserve">В новом учебном году планируется проведение открытых уроков в </w:t>
      </w:r>
      <w:r w:rsidRPr="00BC264B">
        <w:rPr>
          <w:rFonts w:ascii="Times New Roman" w:hAnsi="Times New Roman" w:cs="Times New Roman"/>
          <w:sz w:val="28"/>
          <w:szCs w:val="28"/>
        </w:rPr>
        <w:lastRenderedPageBreak/>
        <w:t xml:space="preserve">режиме </w:t>
      </w:r>
      <w:proofErr w:type="gramStart"/>
      <w:r w:rsidRPr="00BC264B">
        <w:rPr>
          <w:rFonts w:ascii="Times New Roman" w:hAnsi="Times New Roman" w:cs="Times New Roman"/>
          <w:sz w:val="28"/>
          <w:szCs w:val="28"/>
        </w:rPr>
        <w:t>интернет-трансляции</w:t>
      </w:r>
      <w:proofErr w:type="gramEnd"/>
      <w:r w:rsidRPr="00BC264B">
        <w:rPr>
          <w:rFonts w:ascii="Times New Roman" w:hAnsi="Times New Roman" w:cs="Times New Roman"/>
          <w:sz w:val="28"/>
          <w:szCs w:val="28"/>
        </w:rPr>
        <w:t xml:space="preserve"> на портале «</w:t>
      </w:r>
      <w:proofErr w:type="spellStart"/>
      <w:r w:rsidRPr="00BC264B">
        <w:rPr>
          <w:rFonts w:ascii="Times New Roman" w:hAnsi="Times New Roman" w:cs="Times New Roman"/>
          <w:sz w:val="28"/>
          <w:szCs w:val="28"/>
        </w:rPr>
        <w:t>ПроеКТОриЯ</w:t>
      </w:r>
      <w:proofErr w:type="spellEnd"/>
      <w:r w:rsidRPr="00BC264B">
        <w:rPr>
          <w:rFonts w:ascii="Times New Roman" w:hAnsi="Times New Roman" w:cs="Times New Roman"/>
          <w:sz w:val="28"/>
          <w:szCs w:val="28"/>
        </w:rPr>
        <w:t xml:space="preserve">». Кроме того, есть возможность просмотра уроков в записи или скачивания на персональные устройства для использования в учебном процессе. Считаю необходимым активно использовать в </w:t>
      </w:r>
      <w:proofErr w:type="spellStart"/>
      <w:r w:rsidRPr="00BC264B">
        <w:rPr>
          <w:rFonts w:ascii="Times New Roman" w:hAnsi="Times New Roman" w:cs="Times New Roman"/>
          <w:sz w:val="28"/>
          <w:szCs w:val="28"/>
        </w:rPr>
        <w:t>профориентационной</w:t>
      </w:r>
      <w:proofErr w:type="spellEnd"/>
      <w:r w:rsidRPr="00BC264B">
        <w:rPr>
          <w:rFonts w:ascii="Times New Roman" w:hAnsi="Times New Roman" w:cs="Times New Roman"/>
          <w:sz w:val="28"/>
          <w:szCs w:val="28"/>
        </w:rPr>
        <w:t xml:space="preserve"> работе  предоставленную возможность.</w:t>
      </w:r>
    </w:p>
    <w:p w:rsidR="00511255" w:rsidRPr="00BC264B" w:rsidRDefault="00511255" w:rsidP="00BC264B">
      <w:pPr>
        <w:ind w:firstLine="851"/>
        <w:jc w:val="both"/>
        <w:rPr>
          <w:rFonts w:ascii="Times New Roman" w:hAnsi="Times New Roman" w:cs="Times New Roman"/>
          <w:sz w:val="28"/>
          <w:szCs w:val="28"/>
        </w:rPr>
      </w:pPr>
      <w:r w:rsidRPr="00BC264B">
        <w:rPr>
          <w:rFonts w:ascii="Times New Roman" w:hAnsi="Times New Roman" w:cs="Times New Roman"/>
          <w:sz w:val="28"/>
          <w:szCs w:val="28"/>
        </w:rPr>
        <w:t xml:space="preserve">Проблема России сегодня в том, что в учреждения среднего профессионального образования идут часто те, кто просто не мотивирован учиться. А школьники, которые могут себя найти в "работе руками", как правило, учатся </w:t>
      </w:r>
      <w:proofErr w:type="gramStart"/>
      <w:r w:rsidRPr="00BC264B">
        <w:rPr>
          <w:rFonts w:ascii="Times New Roman" w:hAnsi="Times New Roman" w:cs="Times New Roman"/>
          <w:sz w:val="28"/>
          <w:szCs w:val="28"/>
        </w:rPr>
        <w:t>получше</w:t>
      </w:r>
      <w:proofErr w:type="gramEnd"/>
      <w:r w:rsidRPr="00BC264B">
        <w:rPr>
          <w:rFonts w:ascii="Times New Roman" w:hAnsi="Times New Roman" w:cs="Times New Roman"/>
          <w:sz w:val="28"/>
          <w:szCs w:val="28"/>
        </w:rPr>
        <w:t xml:space="preserve"> и поступают в вузы. Нередко они, уже с высшим образованием, потом находят себя именно в работе рабочего, водителя, фермера. По данным ассоциации рестораторов и </w:t>
      </w:r>
      <w:proofErr w:type="spellStart"/>
      <w:r w:rsidRPr="00BC264B">
        <w:rPr>
          <w:rFonts w:ascii="Times New Roman" w:hAnsi="Times New Roman" w:cs="Times New Roman"/>
          <w:sz w:val="28"/>
          <w:szCs w:val="28"/>
        </w:rPr>
        <w:t>отельеров</w:t>
      </w:r>
      <w:proofErr w:type="spellEnd"/>
      <w:r w:rsidRPr="00BC264B">
        <w:rPr>
          <w:rFonts w:ascii="Times New Roman" w:hAnsi="Times New Roman" w:cs="Times New Roman"/>
          <w:sz w:val="28"/>
          <w:szCs w:val="28"/>
        </w:rPr>
        <w:t xml:space="preserve">, 90 процентов поваров московских ресторанов - это люди с непрофильным высшим образованием, пришедшие в профессию уже в 25-30 лет. То есть, государство потратило средства на его обучение, предоставило общежитие, выплачивало стипендию, а молодой </w:t>
      </w:r>
      <w:proofErr w:type="gramStart"/>
      <w:r w:rsidRPr="00BC264B">
        <w:rPr>
          <w:rFonts w:ascii="Times New Roman" w:hAnsi="Times New Roman" w:cs="Times New Roman"/>
          <w:sz w:val="28"/>
          <w:szCs w:val="28"/>
        </w:rPr>
        <w:t>человек</w:t>
      </w:r>
      <w:proofErr w:type="gramEnd"/>
      <w:r w:rsidRPr="00BC264B">
        <w:rPr>
          <w:rFonts w:ascii="Times New Roman" w:hAnsi="Times New Roman" w:cs="Times New Roman"/>
          <w:sz w:val="28"/>
          <w:szCs w:val="28"/>
        </w:rPr>
        <w:t xml:space="preserve"> поработав немного по специальности, понял, что это не его. И вина здесь отчасти школы есть, просто этот молодой человек не поиграл в свое время в </w:t>
      </w:r>
      <w:proofErr w:type="spellStart"/>
      <w:r w:rsidRPr="00BC264B">
        <w:rPr>
          <w:rFonts w:ascii="Times New Roman" w:hAnsi="Times New Roman" w:cs="Times New Roman"/>
          <w:sz w:val="28"/>
          <w:szCs w:val="28"/>
        </w:rPr>
        <w:t>сисмсов</w:t>
      </w:r>
      <w:proofErr w:type="spellEnd"/>
      <w:r w:rsidRPr="00BC264B">
        <w:rPr>
          <w:rFonts w:ascii="Times New Roman" w:hAnsi="Times New Roman" w:cs="Times New Roman"/>
          <w:sz w:val="28"/>
          <w:szCs w:val="28"/>
        </w:rPr>
        <w:t xml:space="preserve">. </w:t>
      </w:r>
      <w:proofErr w:type="gramStart"/>
      <w:r w:rsidRPr="00BC264B">
        <w:rPr>
          <w:rFonts w:ascii="Times New Roman" w:hAnsi="Times New Roman" w:cs="Times New Roman"/>
          <w:sz w:val="28"/>
          <w:szCs w:val="28"/>
        </w:rPr>
        <w:t>Я</w:t>
      </w:r>
      <w:proofErr w:type="gramEnd"/>
      <w:r w:rsidRPr="00BC264B">
        <w:rPr>
          <w:rFonts w:ascii="Times New Roman" w:hAnsi="Times New Roman" w:cs="Times New Roman"/>
          <w:sz w:val="28"/>
          <w:szCs w:val="28"/>
        </w:rPr>
        <w:t xml:space="preserve"> конечно же утрирую…</w:t>
      </w:r>
    </w:p>
    <w:p w:rsidR="00511255" w:rsidRPr="00BC264B" w:rsidRDefault="00511255" w:rsidP="00BC264B">
      <w:pPr>
        <w:ind w:firstLine="851"/>
        <w:jc w:val="both"/>
        <w:rPr>
          <w:rFonts w:ascii="Times New Roman" w:hAnsi="Times New Roman" w:cs="Times New Roman"/>
          <w:sz w:val="28"/>
          <w:szCs w:val="28"/>
        </w:rPr>
      </w:pPr>
      <w:r w:rsidRPr="00BC264B">
        <w:rPr>
          <w:rFonts w:ascii="Times New Roman" w:hAnsi="Times New Roman" w:cs="Times New Roman"/>
          <w:sz w:val="28"/>
          <w:szCs w:val="28"/>
        </w:rPr>
        <w:t>Что делать? Надо начинать знакомить с технологиями школьников с 11-12 лет, на практике показывать ряд профессий.</w:t>
      </w:r>
    </w:p>
    <w:p w:rsidR="00511255" w:rsidRPr="00BC264B" w:rsidRDefault="00511255" w:rsidP="00BC264B">
      <w:pPr>
        <w:ind w:firstLine="851"/>
        <w:jc w:val="both"/>
        <w:rPr>
          <w:rFonts w:ascii="Times New Roman" w:hAnsi="Times New Roman" w:cs="Times New Roman"/>
          <w:sz w:val="28"/>
          <w:szCs w:val="28"/>
        </w:rPr>
      </w:pPr>
      <w:r w:rsidRPr="00BC264B">
        <w:rPr>
          <w:rFonts w:ascii="Times New Roman" w:hAnsi="Times New Roman" w:cs="Times New Roman"/>
          <w:sz w:val="28"/>
          <w:szCs w:val="28"/>
        </w:rPr>
        <w:t xml:space="preserve">Технологии, которые позволяют познакомиться с профессиями, есть и сегодня. Это, например, компьютерные игры - стратегии, симуляторы и ролевые. Ты можешь летать на штурмовике, строить дом в 3D, управлять рестораном. Это может быть начальной </w:t>
      </w:r>
      <w:proofErr w:type="spellStart"/>
      <w:r w:rsidRPr="00BC264B">
        <w:rPr>
          <w:rFonts w:ascii="Times New Roman" w:hAnsi="Times New Roman" w:cs="Times New Roman"/>
          <w:sz w:val="28"/>
          <w:szCs w:val="28"/>
        </w:rPr>
        <w:t>профориентационной</w:t>
      </w:r>
      <w:proofErr w:type="spellEnd"/>
      <w:r w:rsidRPr="00BC264B">
        <w:rPr>
          <w:rFonts w:ascii="Times New Roman" w:hAnsi="Times New Roman" w:cs="Times New Roman"/>
          <w:sz w:val="28"/>
          <w:szCs w:val="28"/>
        </w:rPr>
        <w:t xml:space="preserve"> платформой. Следующий этап - практики на реальном производстве. Игровые подходы к обучению и профориентации родились давно, просто их применение в реальности не должно отставать от развития технологий. Нужно развивать классные, школьные, межшкольные соревнования, олимпиады по прикладным умениям.</w:t>
      </w:r>
    </w:p>
    <w:p w:rsidR="00511255" w:rsidRPr="00BC264B" w:rsidRDefault="00511255" w:rsidP="00BC264B">
      <w:pPr>
        <w:ind w:firstLine="851"/>
        <w:jc w:val="both"/>
        <w:rPr>
          <w:rFonts w:ascii="Times New Roman" w:hAnsi="Times New Roman" w:cs="Times New Roman"/>
          <w:sz w:val="28"/>
          <w:szCs w:val="28"/>
        </w:rPr>
      </w:pPr>
      <w:r w:rsidRPr="00BC264B">
        <w:rPr>
          <w:rFonts w:ascii="Times New Roman" w:hAnsi="Times New Roman" w:cs="Times New Roman"/>
          <w:sz w:val="28"/>
          <w:szCs w:val="28"/>
        </w:rPr>
        <w:t>(Точки роста)</w:t>
      </w: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sz w:val="28"/>
          <w:szCs w:val="28"/>
        </w:rPr>
        <w:t xml:space="preserve">Мы должны заниматься внедрением современных инновационных подходов </w:t>
      </w:r>
      <w:proofErr w:type="spellStart"/>
      <w:r w:rsidRPr="00BC264B">
        <w:rPr>
          <w:rFonts w:ascii="Times New Roman" w:hAnsi="Times New Roman" w:cs="Times New Roman"/>
          <w:sz w:val="28"/>
          <w:szCs w:val="28"/>
        </w:rPr>
        <w:t>корганизации</w:t>
      </w:r>
      <w:proofErr w:type="spellEnd"/>
      <w:r w:rsidRPr="00BC264B">
        <w:rPr>
          <w:rFonts w:ascii="Times New Roman" w:hAnsi="Times New Roman" w:cs="Times New Roman"/>
          <w:sz w:val="28"/>
          <w:szCs w:val="28"/>
        </w:rPr>
        <w:t xml:space="preserve"> нашей работы, внедрением и повсеместным использованием всех достижений информационных технологий, сегодня надо говорить о цифровых технологиях. Очень важно нам всем создать такую обстановку, чтобы ребята, которые придут сегодня в школу и через 20 -30 лет будут определять настоящее и будущее страны, получили достойное и глубокое образование и воспитание».</w:t>
      </w:r>
    </w:p>
    <w:p w:rsidR="00511255" w:rsidRPr="00BC264B" w:rsidRDefault="00511255" w:rsidP="00BC264B">
      <w:pPr>
        <w:ind w:firstLine="709"/>
        <w:jc w:val="both"/>
        <w:rPr>
          <w:rFonts w:ascii="Times New Roman" w:hAnsi="Times New Roman" w:cs="Times New Roman"/>
          <w:color w:val="auto"/>
          <w:sz w:val="28"/>
          <w:szCs w:val="28"/>
          <w:lang w:eastAsia="ar-SA"/>
        </w:rPr>
      </w:pPr>
      <w:r w:rsidRPr="00BC264B">
        <w:rPr>
          <w:rFonts w:ascii="Times New Roman" w:hAnsi="Times New Roman" w:cs="Times New Roman"/>
          <w:color w:val="auto"/>
          <w:sz w:val="28"/>
          <w:szCs w:val="28"/>
          <w:lang w:eastAsia="ar-SA"/>
        </w:rPr>
        <w:t>Друзья!</w:t>
      </w: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sz w:val="28"/>
          <w:szCs w:val="28"/>
        </w:rPr>
        <w:t xml:space="preserve">Обеспечение глобальной конкурентоспособности российского образования невозможно без формирования высокопрофессиональных педагогических кадров, способных эффективно решать задачи в области образования – «Учителей будущего». </w:t>
      </w:r>
    </w:p>
    <w:p w:rsidR="00511255" w:rsidRPr="00BC264B" w:rsidRDefault="00511255" w:rsidP="00BC264B">
      <w:pPr>
        <w:ind w:firstLine="708"/>
        <w:jc w:val="both"/>
        <w:rPr>
          <w:rFonts w:ascii="Times New Roman" w:hAnsi="Times New Roman" w:cs="Times New Roman"/>
          <w:sz w:val="28"/>
          <w:szCs w:val="28"/>
        </w:rPr>
      </w:pPr>
      <w:proofErr w:type="gramStart"/>
      <w:r w:rsidRPr="00BC264B">
        <w:rPr>
          <w:rFonts w:ascii="Times New Roman" w:hAnsi="Times New Roman" w:cs="Times New Roman"/>
          <w:sz w:val="28"/>
          <w:szCs w:val="28"/>
        </w:rPr>
        <w:t xml:space="preserve">Механизмами достижения указанной цели является внедрение национальной системы профессионального роста педагогических работников, непрерывное развитие профессионального мастерства работников системы образования, приобретение новых компетенций, в том числе, в области технологий </w:t>
      </w:r>
      <w:proofErr w:type="spellStart"/>
      <w:r w:rsidRPr="00BC264B">
        <w:rPr>
          <w:rFonts w:ascii="Times New Roman" w:hAnsi="Times New Roman" w:cs="Times New Roman"/>
          <w:sz w:val="28"/>
          <w:szCs w:val="28"/>
        </w:rPr>
        <w:t>цифровизации</w:t>
      </w:r>
      <w:proofErr w:type="spellEnd"/>
      <w:r w:rsidRPr="00BC264B">
        <w:rPr>
          <w:rFonts w:ascii="Times New Roman" w:hAnsi="Times New Roman" w:cs="Times New Roman"/>
          <w:sz w:val="28"/>
          <w:szCs w:val="28"/>
        </w:rPr>
        <w:t xml:space="preserve"> образования, </w:t>
      </w:r>
      <w:proofErr w:type="spellStart"/>
      <w:r w:rsidRPr="00BC264B">
        <w:rPr>
          <w:rFonts w:ascii="Times New Roman" w:hAnsi="Times New Roman" w:cs="Times New Roman"/>
          <w:sz w:val="28"/>
          <w:szCs w:val="28"/>
        </w:rPr>
        <w:t>кибербезопасности</w:t>
      </w:r>
      <w:proofErr w:type="spellEnd"/>
      <w:r w:rsidRPr="00BC264B">
        <w:rPr>
          <w:rFonts w:ascii="Times New Roman" w:hAnsi="Times New Roman" w:cs="Times New Roman"/>
          <w:sz w:val="28"/>
          <w:szCs w:val="28"/>
        </w:rPr>
        <w:t xml:space="preserve">, </w:t>
      </w:r>
      <w:proofErr w:type="spellStart"/>
      <w:r w:rsidRPr="00BC264B">
        <w:rPr>
          <w:rFonts w:ascii="Times New Roman" w:hAnsi="Times New Roman" w:cs="Times New Roman"/>
          <w:sz w:val="28"/>
          <w:szCs w:val="28"/>
        </w:rPr>
        <w:t>кибергигиены</w:t>
      </w:r>
      <w:proofErr w:type="spellEnd"/>
      <w:r w:rsidRPr="00BC264B">
        <w:rPr>
          <w:rFonts w:ascii="Times New Roman" w:hAnsi="Times New Roman" w:cs="Times New Roman"/>
          <w:sz w:val="28"/>
          <w:szCs w:val="28"/>
        </w:rPr>
        <w:t xml:space="preserve">, основ предпринимательства и финансовой грамотности, независимая оценка </w:t>
      </w:r>
      <w:r w:rsidRPr="00BC264B">
        <w:rPr>
          <w:rFonts w:ascii="Times New Roman" w:hAnsi="Times New Roman" w:cs="Times New Roman"/>
          <w:sz w:val="28"/>
          <w:szCs w:val="28"/>
        </w:rPr>
        <w:lastRenderedPageBreak/>
        <w:t xml:space="preserve">профессионального мастерства наряду с имеющейся системой аттестации и создаваемая система добровольной сертификации. </w:t>
      </w:r>
      <w:proofErr w:type="gramEnd"/>
    </w:p>
    <w:p w:rsidR="00511255" w:rsidRPr="00BC264B" w:rsidRDefault="00511255" w:rsidP="00BC264B">
      <w:pPr>
        <w:ind w:firstLine="709"/>
        <w:jc w:val="both"/>
        <w:rPr>
          <w:rFonts w:ascii="Times New Roman" w:hAnsi="Times New Roman" w:cs="Times New Roman"/>
          <w:i/>
          <w:color w:val="auto"/>
          <w:sz w:val="28"/>
          <w:szCs w:val="28"/>
          <w:lang w:eastAsia="ar-SA"/>
        </w:rPr>
      </w:pPr>
      <w:r w:rsidRPr="00BC264B">
        <w:rPr>
          <w:rFonts w:ascii="Times New Roman" w:hAnsi="Times New Roman" w:cs="Times New Roman"/>
          <w:i/>
          <w:color w:val="auto"/>
          <w:sz w:val="28"/>
          <w:szCs w:val="28"/>
          <w:lang w:eastAsia="ar-SA"/>
        </w:rPr>
        <w:t xml:space="preserve">От уровня профессионализма педагогических кадров напрямую зависит качество любого образовательного учреждения. Именно потому к образовательному уровню педагогических и  руководящих работников должны предъявляться самые высокие требования.  </w:t>
      </w:r>
    </w:p>
    <w:p w:rsidR="00511255" w:rsidRPr="00BC264B" w:rsidRDefault="00511255" w:rsidP="00BC264B">
      <w:pPr>
        <w:pStyle w:val="21"/>
        <w:shd w:val="clear" w:color="auto" w:fill="auto"/>
        <w:ind w:firstLine="600"/>
        <w:jc w:val="both"/>
        <w:rPr>
          <w:i/>
        </w:rPr>
      </w:pPr>
      <w:r w:rsidRPr="00BC264B">
        <w:rPr>
          <w:i/>
        </w:rPr>
        <w:t>Качественное изменение целевого, содержательного и технологического компонента образовательного процесса школы невозможно без педагога, способного на высоком уровне комплексно решать сложные профессиональные задачи, прогнозировать результат, творчески применять известные и разрабатывать авторские образовательные идеи, новые педагогические технологии</w:t>
      </w:r>
      <w:proofErr w:type="gramStart"/>
      <w:r w:rsidRPr="00BC264B">
        <w:rPr>
          <w:i/>
        </w:rPr>
        <w:t>.</w:t>
      </w:r>
      <w:proofErr w:type="gramEnd"/>
      <w:r w:rsidRPr="00BC264B">
        <w:rPr>
          <w:i/>
        </w:rPr>
        <w:t xml:space="preserve"> (</w:t>
      </w:r>
      <w:proofErr w:type="gramStart"/>
      <w:r w:rsidRPr="00BC264B">
        <w:rPr>
          <w:i/>
        </w:rPr>
        <w:t>м</w:t>
      </w:r>
      <w:proofErr w:type="gramEnd"/>
      <w:r w:rsidRPr="00BC264B">
        <w:rPr>
          <w:i/>
        </w:rPr>
        <w:t>ожно удалить)</w:t>
      </w:r>
    </w:p>
    <w:p w:rsidR="00511255" w:rsidRPr="00BC264B" w:rsidRDefault="00511255" w:rsidP="00BC264B">
      <w:pPr>
        <w:pStyle w:val="21"/>
        <w:shd w:val="clear" w:color="auto" w:fill="auto"/>
        <w:ind w:firstLine="940"/>
        <w:jc w:val="left"/>
      </w:pPr>
      <w:r w:rsidRPr="00BC264B">
        <w:t>Понимание происходящих изменений наши педагоги подтверждают в ходе повышения квалификации, аттестации.</w:t>
      </w:r>
    </w:p>
    <w:p w:rsidR="00511255" w:rsidRPr="00BC264B" w:rsidRDefault="00511255" w:rsidP="00BC264B">
      <w:pPr>
        <w:pStyle w:val="21"/>
        <w:shd w:val="clear" w:color="auto" w:fill="auto"/>
        <w:ind w:firstLine="600"/>
        <w:jc w:val="both"/>
      </w:pPr>
      <w:r w:rsidRPr="00BC264B">
        <w:rPr>
          <w:bCs/>
        </w:rPr>
        <w:t>Анализ</w:t>
      </w:r>
      <w:r w:rsidRPr="00BC264B">
        <w:t xml:space="preserve"> количественного состава и качественного кадрового обеспечения общеобразовательных учреждений педагогическими работниками показывает: общая численность учителей остается стабильной, увеличилось </w:t>
      </w:r>
      <w:proofErr w:type="spellStart"/>
      <w:r w:rsidRPr="00BC264B">
        <w:t>количествопедагогов</w:t>
      </w:r>
      <w:proofErr w:type="spellEnd"/>
      <w:r w:rsidRPr="00BC264B">
        <w:t xml:space="preserve"> с  высшей квалификационной категорией</w:t>
      </w:r>
    </w:p>
    <w:p w:rsidR="00511255" w:rsidRPr="00BC264B" w:rsidRDefault="00511255" w:rsidP="00BC264B">
      <w:pPr>
        <w:pStyle w:val="21"/>
        <w:shd w:val="clear" w:color="auto" w:fill="auto"/>
        <w:ind w:firstLine="600"/>
        <w:jc w:val="both"/>
      </w:pPr>
      <w:r w:rsidRPr="00BC264B">
        <w:t xml:space="preserve">В текущем учебном году курсовую переподготовку в различных формах прошли более </w:t>
      </w:r>
      <w:r w:rsidRPr="00BC264B">
        <w:rPr>
          <w:color w:val="FF0000"/>
        </w:rPr>
        <w:t xml:space="preserve">200% </w:t>
      </w:r>
      <w:r w:rsidRPr="00BC264B">
        <w:t xml:space="preserve">педагогических и руководящих работников. Повышение профессиональной компетентности педагогов осуществлялось и в процессе участия в семинарах, конференциях, как в очном, так и дистанционном формате. В текущем учебном году более </w:t>
      </w:r>
      <w:r w:rsidRPr="00BC264B">
        <w:rPr>
          <w:color w:val="FF0000"/>
        </w:rPr>
        <w:t>300</w:t>
      </w:r>
      <w:r w:rsidR="005F501B" w:rsidRPr="00BC264B">
        <w:rPr>
          <w:color w:val="FF0000"/>
        </w:rPr>
        <w:t xml:space="preserve"> </w:t>
      </w:r>
      <w:r w:rsidRPr="00BC264B">
        <w:t xml:space="preserve">человек посетили очные краевые мероприятия, онлайн-семинары и </w:t>
      </w:r>
      <w:proofErr w:type="spellStart"/>
      <w:r w:rsidRPr="00BC264B">
        <w:t>вебинары</w:t>
      </w:r>
      <w:proofErr w:type="spellEnd"/>
      <w:r w:rsidRPr="00BC264B">
        <w:t>. Педагоги района были не только активными слушателями семинаров, но и сами делились опытом работы на областном уровне</w:t>
      </w:r>
      <w:r w:rsidR="005F501B" w:rsidRPr="00BC264B">
        <w:t xml:space="preserve"> и районном уровнях</w:t>
      </w:r>
      <w:r w:rsidRPr="00BC264B">
        <w:t>, что говорит об их высоком профессионализме.</w:t>
      </w:r>
    </w:p>
    <w:p w:rsidR="00511255" w:rsidRPr="00BC264B" w:rsidRDefault="00511255" w:rsidP="00BC264B">
      <w:pPr>
        <w:pStyle w:val="21"/>
        <w:shd w:val="clear" w:color="auto" w:fill="auto"/>
        <w:ind w:firstLine="600"/>
        <w:jc w:val="both"/>
      </w:pPr>
      <w:r w:rsidRPr="00BC264B">
        <w:t>Профессионализм педагогических работников подтверждается и результатами аттестации: 353% педагогов имеют первую квалификационную категорию 150%- высшую.</w:t>
      </w:r>
    </w:p>
    <w:p w:rsidR="00511255" w:rsidRPr="00BC264B" w:rsidRDefault="00511255" w:rsidP="00BC264B">
      <w:pPr>
        <w:pStyle w:val="21"/>
        <w:shd w:val="clear" w:color="auto" w:fill="auto"/>
        <w:ind w:firstLine="600"/>
        <w:jc w:val="both"/>
      </w:pPr>
      <w:r w:rsidRPr="00BC264B">
        <w:t>(квалификация)</w:t>
      </w:r>
    </w:p>
    <w:p w:rsidR="00511255" w:rsidRPr="00BC264B" w:rsidRDefault="00511255" w:rsidP="00BC264B">
      <w:pPr>
        <w:autoSpaceDE w:val="0"/>
        <w:autoSpaceDN w:val="0"/>
        <w:adjustRightInd w:val="0"/>
        <w:ind w:firstLine="709"/>
        <w:jc w:val="both"/>
        <w:rPr>
          <w:rFonts w:ascii="Times New Roman" w:hAnsi="Times New Roman" w:cs="Times New Roman"/>
          <w:sz w:val="28"/>
          <w:szCs w:val="28"/>
        </w:rPr>
      </w:pPr>
      <w:r w:rsidRPr="00BC264B">
        <w:rPr>
          <w:rFonts w:ascii="Times New Roman" w:hAnsi="Times New Roman" w:cs="Times New Roman"/>
          <w:sz w:val="28"/>
          <w:szCs w:val="28"/>
        </w:rPr>
        <w:t xml:space="preserve">Учитель, воспитатель всегда были центральными фигурами в образовании. Говорят, тот, кто, обращаясь к старому, способен открывать новое - </w:t>
      </w:r>
      <w:proofErr w:type="gramStart"/>
      <w:r w:rsidRPr="00BC264B">
        <w:rPr>
          <w:rFonts w:ascii="Times New Roman" w:hAnsi="Times New Roman" w:cs="Times New Roman"/>
          <w:sz w:val="28"/>
          <w:szCs w:val="28"/>
        </w:rPr>
        <w:t>достоин</w:t>
      </w:r>
      <w:proofErr w:type="gramEnd"/>
      <w:r w:rsidRPr="00BC264B">
        <w:rPr>
          <w:rFonts w:ascii="Times New Roman" w:hAnsi="Times New Roman" w:cs="Times New Roman"/>
          <w:sz w:val="28"/>
          <w:szCs w:val="28"/>
        </w:rPr>
        <w:t xml:space="preserve"> быть учителем. Готовность к творческой инновационной деятельности в современных условиях – важнейшее качество педагога-профессионала, без наличия которого невозможно достичь  высокого уровня педагогического мастерства.</w:t>
      </w:r>
    </w:p>
    <w:p w:rsidR="009B00FE" w:rsidRPr="00BC264B" w:rsidRDefault="009B00FE" w:rsidP="00BC264B">
      <w:pPr>
        <w:pStyle w:val="21"/>
        <w:shd w:val="clear" w:color="auto" w:fill="auto"/>
        <w:ind w:firstLine="600"/>
        <w:jc w:val="both"/>
      </w:pPr>
      <w:r w:rsidRPr="00BC264B">
        <w:t xml:space="preserve">Одной из форм обобщения и демонстрации инновационного педагогического опыта является участие работников образования в конкурсах профессионального мастерства. </w:t>
      </w:r>
    </w:p>
    <w:p w:rsidR="009B00FE" w:rsidRPr="00BC264B" w:rsidRDefault="009B00FE" w:rsidP="00BC264B">
      <w:pPr>
        <w:tabs>
          <w:tab w:val="left" w:pos="1155"/>
        </w:tabs>
        <w:ind w:right="-1" w:firstLine="709"/>
        <w:jc w:val="both"/>
        <w:rPr>
          <w:rFonts w:ascii="Times New Roman" w:hAnsi="Times New Roman" w:cs="Times New Roman"/>
          <w:sz w:val="28"/>
          <w:szCs w:val="28"/>
        </w:rPr>
      </w:pPr>
      <w:r w:rsidRPr="00BC264B">
        <w:rPr>
          <w:sz w:val="28"/>
          <w:szCs w:val="28"/>
        </w:rPr>
        <w:t xml:space="preserve"> </w:t>
      </w:r>
      <w:r w:rsidRPr="00BC264B">
        <w:rPr>
          <w:rFonts w:ascii="Times New Roman" w:hAnsi="Times New Roman" w:cs="Times New Roman"/>
          <w:sz w:val="28"/>
          <w:szCs w:val="28"/>
        </w:rPr>
        <w:t xml:space="preserve">В  конкурсе «Учитель года Кубани» в 2018-2019 учебном году  приняли участие 14 учителей из  11 школ Мостовского района: </w:t>
      </w:r>
    </w:p>
    <w:p w:rsidR="009B00FE" w:rsidRPr="00BC264B" w:rsidRDefault="009B00FE" w:rsidP="00BC264B">
      <w:pPr>
        <w:tabs>
          <w:tab w:val="left" w:pos="1155"/>
        </w:tabs>
        <w:ind w:right="-1" w:firstLine="709"/>
        <w:jc w:val="both"/>
        <w:rPr>
          <w:rFonts w:ascii="Times New Roman" w:hAnsi="Times New Roman" w:cs="Times New Roman"/>
          <w:sz w:val="28"/>
          <w:szCs w:val="28"/>
        </w:rPr>
      </w:pPr>
      <w:r w:rsidRPr="00BC264B">
        <w:rPr>
          <w:rFonts w:ascii="Times New Roman" w:hAnsi="Times New Roman" w:cs="Times New Roman"/>
          <w:sz w:val="28"/>
          <w:szCs w:val="28"/>
        </w:rPr>
        <w:t>СЛАЙД</w:t>
      </w:r>
    </w:p>
    <w:p w:rsidR="009B00FE" w:rsidRPr="00BC264B" w:rsidRDefault="009B00FE" w:rsidP="00BC264B">
      <w:pPr>
        <w:tabs>
          <w:tab w:val="left" w:pos="1155"/>
        </w:tabs>
        <w:ind w:right="-1" w:firstLine="709"/>
        <w:jc w:val="both"/>
        <w:rPr>
          <w:rFonts w:ascii="Times New Roman" w:hAnsi="Times New Roman" w:cs="Times New Roman"/>
          <w:sz w:val="28"/>
          <w:szCs w:val="28"/>
        </w:rPr>
      </w:pPr>
    </w:p>
    <w:p w:rsidR="009B00FE" w:rsidRPr="00BC264B" w:rsidRDefault="009B00FE" w:rsidP="00BC264B">
      <w:pPr>
        <w:tabs>
          <w:tab w:val="left" w:pos="1155"/>
        </w:tabs>
        <w:ind w:right="-1"/>
        <w:jc w:val="both"/>
        <w:rPr>
          <w:rFonts w:ascii="Times New Roman" w:hAnsi="Times New Roman" w:cs="Times New Roman"/>
          <w:sz w:val="28"/>
          <w:szCs w:val="28"/>
        </w:rPr>
      </w:pPr>
      <w:r w:rsidRPr="00BC264B">
        <w:rPr>
          <w:rFonts w:ascii="Times New Roman" w:hAnsi="Times New Roman" w:cs="Times New Roman"/>
          <w:sz w:val="28"/>
          <w:szCs w:val="28"/>
        </w:rPr>
        <w:t xml:space="preserve">            </w:t>
      </w:r>
      <w:r w:rsidR="005F501B" w:rsidRPr="00BC264B">
        <w:rPr>
          <w:rFonts w:ascii="Times New Roman" w:hAnsi="Times New Roman" w:cs="Times New Roman"/>
          <w:sz w:val="28"/>
          <w:szCs w:val="28"/>
        </w:rPr>
        <w:t>Победители и призеры Конкурса</w:t>
      </w:r>
      <w:r w:rsidRPr="00BC264B">
        <w:rPr>
          <w:rFonts w:ascii="Times New Roman" w:hAnsi="Times New Roman" w:cs="Times New Roman"/>
          <w:sz w:val="28"/>
          <w:szCs w:val="28"/>
        </w:rPr>
        <w:t xml:space="preserve"> с честью прошли сложнейшие испытания и достойно представили  коллективы своих школ</w:t>
      </w:r>
      <w:r w:rsidR="005F501B" w:rsidRPr="00BC264B">
        <w:rPr>
          <w:rFonts w:ascii="Times New Roman" w:hAnsi="Times New Roman" w:cs="Times New Roman"/>
          <w:sz w:val="28"/>
          <w:szCs w:val="28"/>
        </w:rPr>
        <w:t xml:space="preserve"> СЛАЙД</w:t>
      </w:r>
      <w:r w:rsidRPr="00BC264B">
        <w:rPr>
          <w:rFonts w:ascii="Times New Roman" w:hAnsi="Times New Roman" w:cs="Times New Roman"/>
          <w:sz w:val="28"/>
          <w:szCs w:val="28"/>
        </w:rPr>
        <w:t xml:space="preserve"> </w:t>
      </w:r>
    </w:p>
    <w:p w:rsidR="009B00FE" w:rsidRPr="00BC264B" w:rsidRDefault="009B00FE" w:rsidP="00BC264B">
      <w:pPr>
        <w:tabs>
          <w:tab w:val="left" w:pos="1155"/>
        </w:tabs>
        <w:ind w:right="-1" w:firstLine="709"/>
        <w:jc w:val="both"/>
        <w:rPr>
          <w:rFonts w:ascii="Times New Roman" w:hAnsi="Times New Roman" w:cs="Times New Roman"/>
          <w:sz w:val="28"/>
          <w:szCs w:val="28"/>
        </w:rPr>
      </w:pPr>
      <w:r w:rsidRPr="00BC264B">
        <w:rPr>
          <w:rFonts w:ascii="Times New Roman" w:hAnsi="Times New Roman" w:cs="Times New Roman"/>
          <w:sz w:val="28"/>
          <w:szCs w:val="28"/>
        </w:rPr>
        <w:t xml:space="preserve">Второй год подряд  в состав лучших учителей Краснодарского края на </w:t>
      </w:r>
      <w:r w:rsidRPr="00BC264B">
        <w:rPr>
          <w:rFonts w:ascii="Times New Roman" w:hAnsi="Times New Roman" w:cs="Times New Roman"/>
          <w:sz w:val="28"/>
          <w:szCs w:val="28"/>
        </w:rPr>
        <w:lastRenderedPageBreak/>
        <w:t xml:space="preserve">присуждение премий за достижения в педагогической деятельности входят педагоги нашего района. В 2019 году победителем этого конкурса стала  </w:t>
      </w:r>
      <w:proofErr w:type="spellStart"/>
      <w:r w:rsidRPr="00BC264B">
        <w:rPr>
          <w:rFonts w:ascii="Times New Roman" w:hAnsi="Times New Roman" w:cs="Times New Roman"/>
          <w:sz w:val="28"/>
          <w:szCs w:val="28"/>
        </w:rPr>
        <w:t>Никкерова</w:t>
      </w:r>
      <w:proofErr w:type="spellEnd"/>
      <w:r w:rsidRPr="00BC264B">
        <w:rPr>
          <w:rFonts w:ascii="Times New Roman" w:hAnsi="Times New Roman" w:cs="Times New Roman"/>
          <w:sz w:val="28"/>
          <w:szCs w:val="28"/>
        </w:rPr>
        <w:t xml:space="preserve"> Елена Юрьевна, учитель географии МАОУ СОШ №20 поселка Псебай.</w:t>
      </w:r>
    </w:p>
    <w:p w:rsidR="009B00FE" w:rsidRPr="00BC264B" w:rsidRDefault="009B00FE" w:rsidP="00BC264B">
      <w:pPr>
        <w:tabs>
          <w:tab w:val="left" w:pos="1155"/>
        </w:tabs>
        <w:spacing w:after="200" w:line="276" w:lineRule="auto"/>
        <w:ind w:right="-1"/>
        <w:jc w:val="both"/>
        <w:rPr>
          <w:rFonts w:ascii="Times New Roman" w:hAnsi="Times New Roman" w:cs="Times New Roman"/>
          <w:sz w:val="28"/>
          <w:szCs w:val="28"/>
        </w:rPr>
      </w:pPr>
      <w:r w:rsidRPr="00BC264B">
        <w:rPr>
          <w:rFonts w:ascii="Times New Roman" w:hAnsi="Times New Roman" w:cs="Times New Roman"/>
          <w:sz w:val="28"/>
          <w:szCs w:val="28"/>
        </w:rPr>
        <w:t xml:space="preserve">      </w:t>
      </w:r>
      <w:r w:rsidR="005F501B" w:rsidRPr="00BC264B">
        <w:rPr>
          <w:rFonts w:ascii="Times New Roman" w:hAnsi="Times New Roman" w:cs="Times New Roman"/>
          <w:sz w:val="28"/>
          <w:szCs w:val="28"/>
        </w:rPr>
        <w:t xml:space="preserve">       </w:t>
      </w:r>
      <w:r w:rsidRPr="00BC264B">
        <w:rPr>
          <w:rFonts w:ascii="Times New Roman" w:hAnsi="Times New Roman" w:cs="Times New Roman"/>
          <w:sz w:val="28"/>
          <w:szCs w:val="28"/>
        </w:rPr>
        <w:t>Участие в разнообразных конкурсах показывает уровень профессиональных интересов педагога, работу его по расширению горизонтов деятельности, глубину постижения профессиональной мудрости</w:t>
      </w:r>
      <w:r w:rsidR="005F501B" w:rsidRPr="00BC264B">
        <w:rPr>
          <w:rFonts w:ascii="Times New Roman" w:hAnsi="Times New Roman" w:cs="Times New Roman"/>
          <w:sz w:val="28"/>
          <w:szCs w:val="28"/>
        </w:rPr>
        <w:t xml:space="preserve"> СЛАЙД</w:t>
      </w:r>
    </w:p>
    <w:p w:rsidR="009B00FE" w:rsidRPr="00BC264B" w:rsidRDefault="009B00FE" w:rsidP="00BC264B">
      <w:pPr>
        <w:ind w:firstLine="709"/>
        <w:jc w:val="both"/>
        <w:rPr>
          <w:rFonts w:ascii="Times New Roman" w:hAnsi="Times New Roman" w:cs="Times New Roman"/>
          <w:sz w:val="28"/>
          <w:szCs w:val="28"/>
        </w:rPr>
      </w:pPr>
      <w:r w:rsidRPr="00BC264B">
        <w:rPr>
          <w:rFonts w:ascii="Times New Roman" w:hAnsi="Times New Roman" w:cs="Times New Roman"/>
          <w:sz w:val="28"/>
          <w:szCs w:val="28"/>
        </w:rPr>
        <w:t xml:space="preserve">Педагоги, работающие в системе образования сегодня, стремятся не только следовать традициям, но и совершенствовать свою профессиональную деятельность. </w:t>
      </w:r>
    </w:p>
    <w:p w:rsidR="005F501B" w:rsidRPr="00BC264B" w:rsidRDefault="005F501B" w:rsidP="00BC264B">
      <w:pPr>
        <w:jc w:val="both"/>
        <w:rPr>
          <w:rFonts w:ascii="Times New Roman" w:hAnsi="Times New Roman" w:cs="Times New Roman"/>
          <w:sz w:val="28"/>
          <w:szCs w:val="28"/>
        </w:rPr>
      </w:pPr>
      <w:r w:rsidRPr="00BC264B">
        <w:rPr>
          <w:rFonts w:ascii="Times New Roman" w:hAnsi="Times New Roman" w:cs="Times New Roman"/>
          <w:sz w:val="22"/>
          <w:szCs w:val="22"/>
        </w:rPr>
        <w:t xml:space="preserve">                   </w:t>
      </w:r>
      <w:r w:rsidRPr="00BC264B">
        <w:rPr>
          <w:rFonts w:ascii="Times New Roman" w:hAnsi="Times New Roman" w:cs="Times New Roman"/>
          <w:sz w:val="28"/>
          <w:szCs w:val="28"/>
        </w:rPr>
        <w:t xml:space="preserve">Необходимо отметить опыт успешного участия педагогов МБОУ гимназии № 4 поселка Псебай, МБОУ СОШ № 11 имени Н.А. </w:t>
      </w:r>
      <w:proofErr w:type="spellStart"/>
      <w:r w:rsidRPr="00BC264B">
        <w:rPr>
          <w:rFonts w:ascii="Times New Roman" w:hAnsi="Times New Roman" w:cs="Times New Roman"/>
          <w:sz w:val="28"/>
          <w:szCs w:val="28"/>
        </w:rPr>
        <w:t>Свистунова</w:t>
      </w:r>
      <w:proofErr w:type="spellEnd"/>
      <w:r w:rsidRPr="00BC264B">
        <w:rPr>
          <w:rFonts w:ascii="Times New Roman" w:hAnsi="Times New Roman" w:cs="Times New Roman"/>
          <w:sz w:val="28"/>
          <w:szCs w:val="28"/>
        </w:rPr>
        <w:t xml:space="preserve"> села </w:t>
      </w:r>
      <w:proofErr w:type="spellStart"/>
      <w:r w:rsidRPr="00BC264B">
        <w:rPr>
          <w:rFonts w:ascii="Times New Roman" w:hAnsi="Times New Roman" w:cs="Times New Roman"/>
          <w:sz w:val="28"/>
          <w:szCs w:val="28"/>
        </w:rPr>
        <w:t>Беноково</w:t>
      </w:r>
      <w:proofErr w:type="spellEnd"/>
      <w:r w:rsidRPr="00BC264B">
        <w:rPr>
          <w:rFonts w:ascii="Times New Roman" w:hAnsi="Times New Roman" w:cs="Times New Roman"/>
          <w:sz w:val="28"/>
          <w:szCs w:val="28"/>
        </w:rPr>
        <w:t>, МАОУСОШ № 20 поселка Псебай, МБОУ СОШ № 28 поселка Мостовского,  МБОУ СОШ № 29 поселка Мостовского и МБОУ СОШ № 30 поселка Мостовского в конкурсах профессионального мастерства. Победы учителей на различных уровнях позволяют говорить о сложившейся системе работы в этих общеобразовательных организациях, о созданных организационно-управленческих условиях участия в конкурсе, обеспечивающих гарантированно качественный результат. </w:t>
      </w:r>
    </w:p>
    <w:p w:rsidR="005F501B" w:rsidRPr="00BC264B" w:rsidRDefault="005F501B" w:rsidP="00BC264B">
      <w:pPr>
        <w:jc w:val="both"/>
        <w:rPr>
          <w:rFonts w:ascii="Times New Roman" w:hAnsi="Times New Roman" w:cs="Times New Roman"/>
          <w:sz w:val="28"/>
          <w:szCs w:val="28"/>
        </w:rPr>
      </w:pPr>
      <w:r w:rsidRPr="00BC264B">
        <w:rPr>
          <w:rFonts w:ascii="Times New Roman" w:hAnsi="Times New Roman" w:cs="Times New Roman"/>
          <w:b/>
          <w:sz w:val="28"/>
          <w:szCs w:val="28"/>
        </w:rPr>
        <w:t xml:space="preserve">                 Сопровождение и поддержка педагогов - участников конкурсов профессионального мастерства  – неотъемлемая часть комплекса необходимых механизмов взаимодействия педагогического сообщества. Системный подход в подготовке к конкурсу открывает широкие возможности для всех, кто причастен к этой работе. Совместная продуктивная деятельность администрации, педагогического сообщества, учащихся, родителей позволяет реализовать идеи быстро и продуктивно. Именно от правильной организации действий всех лиц, заинтересованных в развитии конкурсного движения, зависит положительный результат.</w:t>
      </w:r>
    </w:p>
    <w:p w:rsidR="00511255" w:rsidRPr="00BC264B" w:rsidRDefault="009B00FE" w:rsidP="00BC264B">
      <w:pPr>
        <w:jc w:val="both"/>
        <w:rPr>
          <w:rFonts w:ascii="Times New Roman" w:hAnsi="Times New Roman" w:cs="Times New Roman"/>
          <w:sz w:val="28"/>
          <w:szCs w:val="28"/>
        </w:rPr>
      </w:pPr>
      <w:r w:rsidRPr="00BC264B">
        <w:rPr>
          <w:rFonts w:ascii="Times New Roman" w:hAnsi="Times New Roman" w:cs="Times New Roman"/>
          <w:sz w:val="28"/>
          <w:szCs w:val="28"/>
        </w:rPr>
        <w:t xml:space="preserve">        </w:t>
      </w:r>
      <w:r w:rsidR="00511255" w:rsidRPr="00BC264B">
        <w:rPr>
          <w:rFonts w:ascii="Times New Roman" w:hAnsi="Times New Roman" w:cs="Times New Roman"/>
          <w:sz w:val="28"/>
          <w:szCs w:val="28"/>
        </w:rPr>
        <w:t xml:space="preserve">Есть потенциал у наших педагогов, но и есть к чему стремиться: нужно ставить перед собой новые цели, новые задачи  и смело идти к их достижению. </w:t>
      </w:r>
    </w:p>
    <w:p w:rsidR="00511255" w:rsidRPr="00BC264B" w:rsidRDefault="00511255" w:rsidP="00BC264B">
      <w:pPr>
        <w:pStyle w:val="21"/>
        <w:shd w:val="clear" w:color="auto" w:fill="auto"/>
        <w:ind w:firstLine="600"/>
        <w:jc w:val="both"/>
      </w:pPr>
      <w:r w:rsidRPr="00BC264B">
        <w:t>Но все же есть отдельные коллективы, которые не принимают участие в конкурсах педагогического мастерства. Руководителям этих учреждений необходимо разработать систему по повышению мотивации педагогов, как для прохождения процедуры аттестации, так и по участию их в различных профессиональных конкурсах, так как от этого напрямую зависят показатели эффективности работы образовательного учреждения</w:t>
      </w:r>
      <w:proofErr w:type="gramStart"/>
      <w:r w:rsidRPr="00BC264B">
        <w:t>.</w:t>
      </w:r>
      <w:proofErr w:type="gramEnd"/>
      <w:r w:rsidRPr="00BC264B">
        <w:t xml:space="preserve"> (</w:t>
      </w:r>
      <w:proofErr w:type="gramStart"/>
      <w:r w:rsidRPr="00BC264B">
        <w:t>с</w:t>
      </w:r>
      <w:proofErr w:type="gramEnd"/>
      <w:r w:rsidRPr="00BC264B">
        <w:t>лайд с низким % по аттестации и квалификации).</w:t>
      </w:r>
    </w:p>
    <w:p w:rsidR="00511255" w:rsidRPr="00BC264B" w:rsidRDefault="00511255" w:rsidP="00BC264B">
      <w:pPr>
        <w:pStyle w:val="21"/>
        <w:shd w:val="clear" w:color="auto" w:fill="auto"/>
        <w:ind w:firstLine="600"/>
        <w:jc w:val="both"/>
        <w:rPr>
          <w:bCs/>
        </w:rPr>
      </w:pPr>
      <w:r w:rsidRPr="00BC264B">
        <w:rPr>
          <w:bCs/>
        </w:rPr>
        <w:t xml:space="preserve">К сожалению, сегодня далеко не все педагоги чувствуют себя уверенно в электронной среде, и им предстоит </w:t>
      </w:r>
      <w:proofErr w:type="gramStart"/>
      <w:r w:rsidRPr="00BC264B">
        <w:rPr>
          <w:bCs/>
        </w:rPr>
        <w:t>учиться в ней работать</w:t>
      </w:r>
      <w:proofErr w:type="gramEnd"/>
      <w:r w:rsidRPr="00BC264B">
        <w:rPr>
          <w:bCs/>
        </w:rPr>
        <w:t xml:space="preserve">. </w:t>
      </w:r>
      <w:proofErr w:type="gramStart"/>
      <w:r w:rsidRPr="00BC264B">
        <w:rPr>
          <w:bCs/>
        </w:rPr>
        <w:t xml:space="preserve">Учителям надо активно использовать цифровую платформу - Российская электронная школа,  которая является для учителей, своеобразным конструктором, с помощью которого можно подготовиться к любому уроку, пригласить детей в виртуальный музей, показать фрагмент фильма или театральной постановки, мультимедийный материал с изображением физических или химических опытов, что важно для </w:t>
      </w:r>
      <w:r w:rsidRPr="00BC264B">
        <w:rPr>
          <w:bCs/>
        </w:rPr>
        <w:lastRenderedPageBreak/>
        <w:t>наших школ, где нет своих лабораторий.</w:t>
      </w:r>
      <w:proofErr w:type="gramEnd"/>
    </w:p>
    <w:p w:rsidR="00511255" w:rsidRPr="00BC264B" w:rsidRDefault="009B00FE" w:rsidP="00BC264B">
      <w:pPr>
        <w:pStyle w:val="21"/>
        <w:shd w:val="clear" w:color="auto" w:fill="auto"/>
        <w:ind w:firstLine="600"/>
        <w:jc w:val="both"/>
        <w:rPr>
          <w:bCs/>
        </w:rPr>
      </w:pPr>
      <w:r w:rsidRPr="00BC264B">
        <w:rPr>
          <w:bCs/>
        </w:rPr>
        <w:t xml:space="preserve"> </w:t>
      </w:r>
      <w:r w:rsidR="00511255" w:rsidRPr="00BC264B">
        <w:rPr>
          <w:bCs/>
        </w:rPr>
        <w:t>(переработать, уменьшить)</w:t>
      </w:r>
    </w:p>
    <w:p w:rsidR="00511255" w:rsidRPr="00BC264B" w:rsidRDefault="00511255" w:rsidP="00BC264B">
      <w:pPr>
        <w:pStyle w:val="21"/>
        <w:shd w:val="clear" w:color="auto" w:fill="auto"/>
        <w:ind w:firstLine="600"/>
        <w:jc w:val="both"/>
      </w:pPr>
      <w:r w:rsidRPr="00BC264B">
        <w:t>В районе существует практика целевой подготовки педагогических кадров, которая продолжает развиваться.  Договоры о целевом приеме заключаются с учетом потребности муниципальной системы образования  в педагогических кадрах.</w:t>
      </w:r>
    </w:p>
    <w:p w:rsidR="00511255" w:rsidRPr="00BC264B" w:rsidRDefault="00511255" w:rsidP="00BC264B">
      <w:pPr>
        <w:pStyle w:val="21"/>
        <w:shd w:val="clear" w:color="auto" w:fill="auto"/>
        <w:ind w:firstLine="600"/>
        <w:jc w:val="both"/>
      </w:pPr>
      <w:r w:rsidRPr="00BC264B">
        <w:t>В этом году организован целевой набор в высшие учебные заведения по направлениям педагогического и общенаучного профиля выпускников общеобразовательных организаций. Было подобрано 10 кандидатов: из них 7 – поступают по очной форме обучения (выпускники 11 класса общеобразовательных организаций): 2 человека – по заочной форме. Число поступающих в ФГБОУ ВО «</w:t>
      </w:r>
      <w:proofErr w:type="spellStart"/>
      <w:r w:rsidRPr="00BC264B">
        <w:t>Армавирский</w:t>
      </w:r>
      <w:proofErr w:type="spellEnd"/>
      <w:r w:rsidRPr="00BC264B">
        <w:t xml:space="preserve"> государственный педагогический университет» - 8 человек, в ФГБОУ ВО «</w:t>
      </w:r>
      <w:proofErr w:type="spellStart"/>
      <w:r w:rsidRPr="00BC264B">
        <w:t>КубГУ</w:t>
      </w:r>
      <w:proofErr w:type="spellEnd"/>
      <w:r w:rsidRPr="00BC264B">
        <w:t>» - 1 человек</w:t>
      </w:r>
      <w:proofErr w:type="gramStart"/>
      <w:r w:rsidRPr="00BC264B">
        <w:t>.</w:t>
      </w:r>
      <w:proofErr w:type="gramEnd"/>
      <w:r w:rsidRPr="00BC264B">
        <w:t xml:space="preserve"> (</w:t>
      </w:r>
      <w:proofErr w:type="gramStart"/>
      <w:r w:rsidRPr="00BC264B">
        <w:t>ц</w:t>
      </w:r>
      <w:proofErr w:type="gramEnd"/>
      <w:r w:rsidRPr="00BC264B">
        <w:t>ифры не идут…)</w:t>
      </w:r>
    </w:p>
    <w:p w:rsidR="00511255" w:rsidRPr="00BC264B" w:rsidRDefault="00511255" w:rsidP="00BC264B">
      <w:pPr>
        <w:pStyle w:val="21"/>
        <w:shd w:val="clear" w:color="auto" w:fill="auto"/>
        <w:ind w:firstLine="600"/>
        <w:jc w:val="both"/>
      </w:pPr>
      <w:r w:rsidRPr="00BC264B">
        <w:t>Реализация проектов модернизации образования меняет требования к профессиональной роли учителя и преподавателя. На первый план выходят функции организатора учебной, проектной и исследовательской деятельности и образовательных практик, консультанта, исследователя, руководителя проектов, в том числе цифровой, среде. Между тем, несмотря на суще</w:t>
      </w:r>
      <w:r w:rsidRPr="00BC264B">
        <w:softHyphen/>
        <w:t>ственное укрепление кадрового потенциала системы образования, значитель</w:t>
      </w:r>
      <w:r w:rsidRPr="00BC264B">
        <w:softHyphen/>
        <w:t>ная часть педагогов и руководителей не проявляет инициативы, не обновляет компетенции. Это связано с формальностью и недофинансированием программ повышения квалификации, со слабой практической направленностью подго</w:t>
      </w:r>
      <w:r w:rsidRPr="00BC264B">
        <w:softHyphen/>
        <w:t>товки молодых педагогов. Результативность любого проекта в сфере образо</w:t>
      </w:r>
      <w:r w:rsidRPr="00BC264B">
        <w:softHyphen/>
        <w:t>вании зависит от мотивации и компетенций тех, кто обучает или организует образовательную деятельность. Поэтому в каждом направлении развития системы об</w:t>
      </w:r>
      <w:r w:rsidRPr="00BC264B">
        <w:softHyphen/>
        <w:t>разования необходимы не только массовая переподготовка кадров для освоения конкретных новых компетенций, но и специальная поддержка сетевого взаимо</w:t>
      </w:r>
      <w:r w:rsidRPr="00BC264B">
        <w:softHyphen/>
        <w:t>действия, лидерских проектов, инноваций и инициатив учителей, преподавателей, образовательных организаций. Об этом сказал Президент РФ:</w:t>
      </w:r>
    </w:p>
    <w:p w:rsidR="00511255" w:rsidRPr="00BC264B" w:rsidRDefault="00511255" w:rsidP="00BC264B">
      <w:pPr>
        <w:pStyle w:val="21"/>
        <w:shd w:val="clear" w:color="auto" w:fill="auto"/>
        <w:ind w:firstLine="600"/>
        <w:jc w:val="both"/>
      </w:pPr>
      <w:r w:rsidRPr="00BC264B">
        <w:t>«Нам нужно выстроить открытую, современную систему отбора и подготовки управ</w:t>
      </w:r>
      <w:r w:rsidRPr="00BC264B">
        <w:softHyphen/>
        <w:t>ленческих кадров, директоров школ. От них во многом зависит формирование сильных педагогических коллективов, атмосфера в школе».</w:t>
      </w:r>
    </w:p>
    <w:p w:rsidR="00511255" w:rsidRPr="00BC264B" w:rsidRDefault="00511255" w:rsidP="00BC264B">
      <w:pPr>
        <w:pStyle w:val="21"/>
        <w:shd w:val="clear" w:color="auto" w:fill="auto"/>
        <w:ind w:firstLine="600"/>
        <w:jc w:val="both"/>
      </w:pPr>
      <w:proofErr w:type="gramStart"/>
      <w:r w:rsidRPr="00BC264B">
        <w:t>(Из Послания Президента РФ 1 марта 2018 года</w:t>
      </w:r>
      <w:proofErr w:type="gramEnd"/>
    </w:p>
    <w:p w:rsidR="00511255" w:rsidRPr="00BC264B" w:rsidRDefault="00511255" w:rsidP="00BC264B">
      <w:pPr>
        <w:pStyle w:val="21"/>
        <w:shd w:val="clear" w:color="auto" w:fill="auto"/>
        <w:ind w:firstLine="600"/>
        <w:jc w:val="both"/>
      </w:pPr>
      <w:r w:rsidRPr="00BC264B">
        <w:t xml:space="preserve">Коллеги! Продолжая тему реализации новых национальных проектов, подчеркну, что общей составляющей всех национальных проектов является </w:t>
      </w:r>
      <w:proofErr w:type="spellStart"/>
      <w:r w:rsidRPr="00BC264B">
        <w:t>цифровизация</w:t>
      </w:r>
      <w:proofErr w:type="spellEnd"/>
      <w:r w:rsidRPr="00BC264B">
        <w:t xml:space="preserve"> деятельности. В сфере образования в период до 2024 года будет реализован федеральный проект «Цифровая образовательная среда». Это и обеспечение доступа в интернет на высокой скорости до самых отдаленных школ, и онлайн-образование, и электронный документооборот. Цифровая образовательная среда порождает ряд </w:t>
      </w:r>
      <w:proofErr w:type="spellStart"/>
      <w:r w:rsidRPr="00BC264B">
        <w:t>проблеми</w:t>
      </w:r>
      <w:proofErr w:type="spellEnd"/>
      <w:r w:rsidRPr="00BC264B">
        <w:t xml:space="preserve">, а с ними новые социальные вызовы для системы образования. Сегодняшних детей называют «поколением больших пальцев» </w:t>
      </w:r>
      <w:proofErr w:type="gramStart"/>
      <w:r w:rsidRPr="00BC264B">
        <w:t>-п</w:t>
      </w:r>
      <w:proofErr w:type="gramEnd"/>
      <w:r w:rsidRPr="00BC264B">
        <w:t xml:space="preserve">околением людей, родившихся со смартфоном в руках. Какие риски в обучении и воспитании детей видят ученые, психологи? Клиповое мышление детей: больше 6 абзацев с интересом современные дети не читают; «критичность мышления равна нулю»: дети верят всему, что в интернете; «цифровое одичание»: 200 друзей на одного ребенка в </w:t>
      </w:r>
      <w:proofErr w:type="spellStart"/>
      <w:r w:rsidRPr="00BC264B">
        <w:t>соцсетях</w:t>
      </w:r>
      <w:proofErr w:type="spellEnd"/>
      <w:r w:rsidRPr="00BC264B">
        <w:t xml:space="preserve">, а в жизни??? </w:t>
      </w:r>
      <w:r w:rsidRPr="00BC264B">
        <w:lastRenderedPageBreak/>
        <w:t xml:space="preserve">Задача педагогов, взрослых, наставников, которые рядом, предотвратить угрозы социальных медиа для подростков. Что предстоит делать? </w:t>
      </w:r>
      <w:proofErr w:type="gramStart"/>
      <w:r w:rsidRPr="00BC264B">
        <w:t>Учить детей и их родителей цифровой гигиене, а значит учить распознавать опасности (</w:t>
      </w:r>
      <w:proofErr w:type="spellStart"/>
      <w:r w:rsidRPr="00BC264B">
        <w:t>соцсети</w:t>
      </w:r>
      <w:proofErr w:type="spellEnd"/>
      <w:r w:rsidRPr="00BC264B">
        <w:t xml:space="preserve">–это не парк, а опасные «цифровые джунгли») учить думать, а не слепо доверять, учить переключать фокус внимания, чтобы избежать синдрома «цифрового наркомана», учить вести себя в условиях прозрачности </w:t>
      </w:r>
      <w:proofErr w:type="spellStart"/>
      <w:r w:rsidRPr="00BC264B">
        <w:t>соцсетей</w:t>
      </w:r>
      <w:proofErr w:type="spellEnd"/>
      <w:r w:rsidRPr="00BC264B">
        <w:t xml:space="preserve"> («за тобой наблюдают», «делай то, что нестыдно»), учить ответственности за свои слова и поступки и в жизни, и </w:t>
      </w:r>
      <w:proofErr w:type="spellStart"/>
      <w:r w:rsidRPr="00BC264B">
        <w:t>винтернете</w:t>
      </w:r>
      <w:proofErr w:type="spellEnd"/>
      <w:proofErr w:type="gramEnd"/>
      <w:r w:rsidRPr="00BC264B">
        <w:t xml:space="preserve">. Отсюда следует, что проект </w:t>
      </w:r>
      <w:proofErr w:type="spellStart"/>
      <w:r w:rsidRPr="00BC264B">
        <w:t>цифровизации</w:t>
      </w:r>
      <w:proofErr w:type="spellEnd"/>
      <w:r w:rsidRPr="00BC264B">
        <w:t xml:space="preserve"> образования наряду со стратегической задачей создания к 2024 году современной и безопасной цифровой образовательной среды, обеспечивающей высокое качество образования всех уровней, имеет педагогическую задачу воспитания личности, социально ответственной, нравственно зрелой и готовой противостоять деструктивным течениям на просторах виртуального мира. Уроки ОБЖ, </w:t>
      </w:r>
      <w:proofErr w:type="gramStart"/>
      <w:r w:rsidRPr="00BC264B">
        <w:t>интернет-безопасности</w:t>
      </w:r>
      <w:proofErr w:type="gramEnd"/>
      <w:r w:rsidRPr="00BC264B">
        <w:t xml:space="preserve">, финансовой грамотности, уроки здоровья, </w:t>
      </w:r>
      <w:proofErr w:type="spellStart"/>
      <w:r w:rsidRPr="00BC264B">
        <w:t>семьеведения</w:t>
      </w:r>
      <w:proofErr w:type="spellEnd"/>
      <w:r w:rsidRPr="00BC264B">
        <w:t xml:space="preserve">–всё, что учит детей жизни, должно быть неотъемлемой частью образовательного процесса в современной школе. Каждодневная воспитательная работа с детьми начинается в семье и в детском саду. Родительские компетенции формируются и развиваются во многом благодаря профессиональной помощи педагогов, получаемой в дошкольных организациях. Неслучайно в рамках нацпроекта «Образование» выделен отдельный проект «Современные родители», планируется создание центров психолого-педагогической, методической и консультативной помощи для родителей, включая службу ранней помощи родителям несовершеннолетних обучающихся, в том числе детей с ОВЗ и детей, получающих образование в форме семейного образования. Не менее значимо психолого-педагогическое сопровождение детей и родителей в школе. Быть «на страже детства» </w:t>
      </w:r>
      <w:proofErr w:type="gramStart"/>
      <w:r w:rsidRPr="00BC264B">
        <w:t>-о</w:t>
      </w:r>
      <w:proofErr w:type="gramEnd"/>
      <w:r w:rsidRPr="00BC264B">
        <w:t>дин из главных лозунгов Десятилетия детства, объявленного Президентом страны. И это лозунг не только для законодателей, полиции, прокуратуры или института уполномоченных по правам ребенка, но и для педагогов. Речь идет о создании физической и психологической безопасности образовательной среды. Это значит, что в школу должны вернуться психологи.</w:t>
      </w:r>
    </w:p>
    <w:p w:rsidR="00511255" w:rsidRPr="00BC264B" w:rsidRDefault="00511255" w:rsidP="00BC264B">
      <w:pPr>
        <w:pStyle w:val="21"/>
        <w:shd w:val="clear" w:color="auto" w:fill="auto"/>
        <w:ind w:firstLine="600"/>
        <w:jc w:val="both"/>
      </w:pPr>
      <w:r w:rsidRPr="00BC264B">
        <w:t>Дети с ОВЗ, ПМПК</w:t>
      </w:r>
    </w:p>
    <w:p w:rsidR="00511255" w:rsidRPr="00BC264B" w:rsidRDefault="00511255" w:rsidP="00BC264B">
      <w:pPr>
        <w:pStyle w:val="21"/>
        <w:shd w:val="clear" w:color="auto" w:fill="auto"/>
        <w:ind w:firstLine="600"/>
        <w:jc w:val="both"/>
      </w:pPr>
    </w:p>
    <w:p w:rsidR="00511255" w:rsidRPr="00BC264B" w:rsidRDefault="00511255" w:rsidP="00BC264B">
      <w:pPr>
        <w:ind w:firstLine="600"/>
        <w:jc w:val="both"/>
        <w:rPr>
          <w:rFonts w:ascii="Times New Roman" w:hAnsi="Times New Roman" w:cs="Times New Roman"/>
          <w:sz w:val="28"/>
          <w:szCs w:val="28"/>
        </w:rPr>
      </w:pPr>
      <w:r w:rsidRPr="00BC264B">
        <w:rPr>
          <w:rFonts w:ascii="Times New Roman" w:hAnsi="Times New Roman" w:cs="Times New Roman"/>
          <w:sz w:val="28"/>
          <w:szCs w:val="28"/>
        </w:rPr>
        <w:t xml:space="preserve">Одна из целей, обозначенных в майском Указе Президента России, объективно актуальна: это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 результатам исследования комплексных компетенций школьников PIZA российские дети демонстрируют низкий уровень развития коммуникативных компетенций, они находятся на 54 месте из 56 по умению слушать, радоваться успехам других людей, с интересом рассматривать другие точки зрения; на 51 месте </w:t>
      </w:r>
      <w:proofErr w:type="gramStart"/>
      <w:r w:rsidRPr="00BC264B">
        <w:rPr>
          <w:rFonts w:ascii="Times New Roman" w:hAnsi="Times New Roman" w:cs="Times New Roman"/>
          <w:sz w:val="28"/>
          <w:szCs w:val="28"/>
        </w:rPr>
        <w:t>–п</w:t>
      </w:r>
      <w:proofErr w:type="gramEnd"/>
      <w:r w:rsidRPr="00BC264B">
        <w:rPr>
          <w:rFonts w:ascii="Times New Roman" w:hAnsi="Times New Roman" w:cs="Times New Roman"/>
          <w:sz w:val="28"/>
          <w:szCs w:val="28"/>
        </w:rPr>
        <w:t xml:space="preserve">о наличию позитивных установок от командной работы и проектной деятельности. Отсюда следуют наши перспективные педагогические задачи, влияющие на результат обучения и воспитания </w:t>
      </w:r>
      <w:proofErr w:type="gramStart"/>
      <w:r w:rsidRPr="00BC264B">
        <w:rPr>
          <w:rFonts w:ascii="Times New Roman" w:hAnsi="Times New Roman" w:cs="Times New Roman"/>
          <w:sz w:val="28"/>
          <w:szCs w:val="28"/>
        </w:rPr>
        <w:t>-в</w:t>
      </w:r>
      <w:proofErr w:type="gramEnd"/>
      <w:r w:rsidRPr="00BC264B">
        <w:rPr>
          <w:rFonts w:ascii="Times New Roman" w:hAnsi="Times New Roman" w:cs="Times New Roman"/>
          <w:sz w:val="28"/>
          <w:szCs w:val="28"/>
        </w:rPr>
        <w:t xml:space="preserve">оспитание личностных качеств наших детей, формирование у них умения совместно решать проблемы, навыков взаимодействия в команде, стратегии позитивного поведения, готовности брать </w:t>
      </w:r>
      <w:r w:rsidRPr="00BC264B">
        <w:rPr>
          <w:rFonts w:ascii="Times New Roman" w:hAnsi="Times New Roman" w:cs="Times New Roman"/>
          <w:sz w:val="28"/>
          <w:szCs w:val="28"/>
        </w:rPr>
        <w:lastRenderedPageBreak/>
        <w:t xml:space="preserve">на себя ответственность за результат работы в коллективе, воспитание общечеловеческих качеств. В век цифровых технологий роль воспитателя, педагога, наставника для ребенка не нивелируется, а, наоборот, приобретает особую значимость. </w:t>
      </w:r>
      <w:proofErr w:type="gramStart"/>
      <w:r w:rsidRPr="00BC264B">
        <w:rPr>
          <w:rFonts w:ascii="Times New Roman" w:hAnsi="Times New Roman" w:cs="Times New Roman"/>
          <w:sz w:val="28"/>
          <w:szCs w:val="28"/>
        </w:rPr>
        <w:t>Казалось бы, сегодня, благодаря виртуальной голосовым помощникам типа Алисы в интернете ребенок, подросток может получить ответ на любой вопрос, поговорить на различные темы.</w:t>
      </w:r>
      <w:proofErr w:type="gramEnd"/>
      <w:r w:rsidRPr="00BC264B">
        <w:rPr>
          <w:rFonts w:ascii="Times New Roman" w:hAnsi="Times New Roman" w:cs="Times New Roman"/>
          <w:sz w:val="28"/>
          <w:szCs w:val="28"/>
        </w:rPr>
        <w:t xml:space="preserve"> Они готовы отвечать даже на провокационные вопросы, но не готовы к общению на нравственные темы, часто отвечая: «Я не человек!». Соглашусь с мнением Министра просвещения Ольги Васильевой, что профессия учителя никогда не исчезнет, а педагог </w:t>
      </w:r>
      <w:proofErr w:type="gramStart"/>
      <w:r w:rsidRPr="00BC264B">
        <w:rPr>
          <w:rFonts w:ascii="Times New Roman" w:hAnsi="Times New Roman" w:cs="Times New Roman"/>
          <w:sz w:val="28"/>
          <w:szCs w:val="28"/>
        </w:rPr>
        <w:t>-э</w:t>
      </w:r>
      <w:proofErr w:type="gramEnd"/>
      <w:r w:rsidRPr="00BC264B">
        <w:rPr>
          <w:rFonts w:ascii="Times New Roman" w:hAnsi="Times New Roman" w:cs="Times New Roman"/>
          <w:sz w:val="28"/>
          <w:szCs w:val="28"/>
        </w:rPr>
        <w:t>то призвание. Учитель несет ответственность за нравственные основы ученика. Воспитание Человека остается главной миссией Учителя. Для нашей системы образования задачи воспитания всегда были и будут приоритетными. В каждом образовательном учреждении района определена воспитательная идея, объединяющая педагогов и родителей, отражающая особенности социокультурного пространства, в котором развивается ребенок. Огромный воспитательный потенциал имеют наши учреждения.</w:t>
      </w:r>
    </w:p>
    <w:p w:rsidR="00511255" w:rsidRPr="00BC264B" w:rsidRDefault="00511255" w:rsidP="00BC264B">
      <w:pPr>
        <w:pStyle w:val="21"/>
        <w:shd w:val="clear" w:color="auto" w:fill="auto"/>
        <w:ind w:firstLine="600"/>
        <w:jc w:val="both"/>
      </w:pPr>
      <w:r w:rsidRPr="00BC264B">
        <w:t>Воспитательная работа…</w:t>
      </w:r>
    </w:p>
    <w:p w:rsidR="00511255" w:rsidRPr="00BC264B" w:rsidRDefault="00511255" w:rsidP="00BC264B">
      <w:pPr>
        <w:pStyle w:val="21"/>
        <w:shd w:val="clear" w:color="auto" w:fill="auto"/>
        <w:ind w:firstLine="600"/>
        <w:jc w:val="both"/>
      </w:pP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color w:val="FF0000"/>
          <w:sz w:val="28"/>
          <w:szCs w:val="28"/>
        </w:rPr>
        <w:t xml:space="preserve">Важное место в воспитании подрастающего поколения занимает </w:t>
      </w:r>
      <w:proofErr w:type="spellStart"/>
      <w:r w:rsidRPr="00BC264B">
        <w:rPr>
          <w:rFonts w:ascii="Times New Roman" w:hAnsi="Times New Roman" w:cs="Times New Roman"/>
          <w:color w:val="FF0000"/>
          <w:sz w:val="28"/>
          <w:szCs w:val="28"/>
        </w:rPr>
        <w:t>гражданско</w:t>
      </w:r>
      <w:proofErr w:type="spellEnd"/>
      <w:r w:rsidRPr="00BC264B">
        <w:rPr>
          <w:rFonts w:ascii="Times New Roman" w:hAnsi="Times New Roman" w:cs="Times New Roman"/>
          <w:color w:val="FF0000"/>
          <w:sz w:val="28"/>
          <w:szCs w:val="28"/>
        </w:rPr>
        <w:t xml:space="preserve"> - патриотическое направление,</w:t>
      </w:r>
      <w:r w:rsidRPr="00BC264B">
        <w:rPr>
          <w:rFonts w:ascii="Times New Roman" w:hAnsi="Times New Roman" w:cs="Times New Roman"/>
          <w:sz w:val="28"/>
          <w:szCs w:val="28"/>
        </w:rPr>
        <w:t xml:space="preserve"> в основе мероприятий которого лежит воспитание патриотизма у детей и подростков, формирование высокого чувства гордости за принадлежность к России, постоянной готовности к защите Родины.</w:t>
      </w:r>
    </w:p>
    <w:p w:rsidR="00511255" w:rsidRPr="00BC264B" w:rsidRDefault="00511255" w:rsidP="00BC264B">
      <w:pPr>
        <w:ind w:firstLine="708"/>
        <w:jc w:val="both"/>
        <w:rPr>
          <w:sz w:val="28"/>
          <w:szCs w:val="28"/>
        </w:rPr>
      </w:pPr>
      <w:r w:rsidRPr="00BC264B">
        <w:rPr>
          <w:rFonts w:ascii="Times New Roman" w:hAnsi="Times New Roman" w:cs="Times New Roman"/>
          <w:sz w:val="28"/>
          <w:szCs w:val="28"/>
        </w:rPr>
        <w:t xml:space="preserve">В прошедшем учебном году все общеобразовательные организации приняли участие во Всероссийском проекте «Парта Героя», в региональном проекте «Имя героя». Активно проводилась поисково-исследовательская деятельность в рамках </w:t>
      </w:r>
      <w:proofErr w:type="spellStart"/>
      <w:r w:rsidRPr="00BC264B">
        <w:rPr>
          <w:rFonts w:ascii="Times New Roman" w:hAnsi="Times New Roman" w:cs="Times New Roman"/>
          <w:sz w:val="28"/>
          <w:szCs w:val="28"/>
        </w:rPr>
        <w:t>данныхпроектов</w:t>
      </w:r>
      <w:proofErr w:type="gramStart"/>
      <w:r w:rsidRPr="00BC264B">
        <w:rPr>
          <w:rFonts w:ascii="Times New Roman" w:hAnsi="Times New Roman" w:cs="Times New Roman"/>
          <w:sz w:val="28"/>
          <w:szCs w:val="28"/>
        </w:rPr>
        <w:t>.В</w:t>
      </w:r>
      <w:proofErr w:type="spellEnd"/>
      <w:proofErr w:type="gramEnd"/>
      <w:r w:rsidRPr="00BC264B">
        <w:rPr>
          <w:rFonts w:ascii="Times New Roman" w:hAnsi="Times New Roman" w:cs="Times New Roman"/>
          <w:sz w:val="28"/>
          <w:szCs w:val="28"/>
        </w:rPr>
        <w:t xml:space="preserve"> итоге в каждой общеобразовательной организации созданы парты </w:t>
      </w:r>
      <w:proofErr w:type="spellStart"/>
      <w:r w:rsidRPr="00BC264B">
        <w:rPr>
          <w:rFonts w:ascii="Times New Roman" w:hAnsi="Times New Roman" w:cs="Times New Roman"/>
          <w:sz w:val="28"/>
          <w:szCs w:val="28"/>
        </w:rPr>
        <w:t>Героя.Двадцатипяти</w:t>
      </w:r>
      <w:proofErr w:type="spellEnd"/>
      <w:r w:rsidRPr="00BC264B">
        <w:rPr>
          <w:rFonts w:ascii="Times New Roman" w:hAnsi="Times New Roman" w:cs="Times New Roman"/>
          <w:sz w:val="28"/>
          <w:szCs w:val="28"/>
        </w:rPr>
        <w:t xml:space="preserve"> школам решением районного Совета депутатов присвоено Имя Героя. В 2019 году создано муниципальное отделение общественной организации </w:t>
      </w:r>
      <w:proofErr w:type="spellStart"/>
      <w:r w:rsidRPr="00BC264B">
        <w:rPr>
          <w:rFonts w:ascii="Times New Roman" w:hAnsi="Times New Roman" w:cs="Times New Roman"/>
          <w:sz w:val="28"/>
          <w:szCs w:val="28"/>
        </w:rPr>
        <w:t>Юнармия</w:t>
      </w:r>
      <w:proofErr w:type="spellEnd"/>
      <w:r w:rsidRPr="00BC264B">
        <w:rPr>
          <w:rFonts w:ascii="Times New Roman" w:hAnsi="Times New Roman" w:cs="Times New Roman"/>
          <w:sz w:val="28"/>
          <w:szCs w:val="28"/>
        </w:rPr>
        <w:t>. Развивается волонтерская деятельность, в детскую общественную организацию «Российское движение школьников» вступили представители пяти школ района.</w:t>
      </w:r>
    </w:p>
    <w:p w:rsidR="00511255" w:rsidRPr="00BC264B" w:rsidRDefault="00511255" w:rsidP="00BC264B">
      <w:pPr>
        <w:pStyle w:val="21"/>
        <w:shd w:val="clear" w:color="auto" w:fill="auto"/>
        <w:ind w:firstLine="600"/>
        <w:jc w:val="both"/>
        <w:rPr>
          <w:color w:val="auto"/>
        </w:rPr>
      </w:pPr>
      <w:r w:rsidRPr="00BC264B">
        <w:rPr>
          <w:color w:val="auto"/>
        </w:rPr>
        <w:t xml:space="preserve">Учебные сборы  являются неотъемлемой, обязательной частью учебного процесса и проводятся в соответствии с Федеральным законодательством. </w:t>
      </w:r>
    </w:p>
    <w:p w:rsidR="00511255" w:rsidRPr="00BC264B" w:rsidRDefault="00511255" w:rsidP="00BC264B">
      <w:pPr>
        <w:pStyle w:val="21"/>
        <w:shd w:val="clear" w:color="auto" w:fill="auto"/>
        <w:ind w:firstLine="600"/>
        <w:jc w:val="both"/>
        <w:rPr>
          <w:color w:val="auto"/>
        </w:rPr>
      </w:pPr>
      <w:r w:rsidRPr="00BC264B">
        <w:rPr>
          <w:color w:val="auto"/>
        </w:rPr>
        <w:t>В этом году учебные сборы прошли в период с 10 по 14 июня. Участие в сборах приняло 109 человек из 20 школ.</w:t>
      </w:r>
    </w:p>
    <w:p w:rsidR="00511255" w:rsidRPr="00BC264B" w:rsidRDefault="00511255" w:rsidP="00BC264B">
      <w:pPr>
        <w:pStyle w:val="21"/>
        <w:shd w:val="clear" w:color="auto" w:fill="auto"/>
        <w:ind w:firstLine="600"/>
        <w:jc w:val="both"/>
        <w:rPr>
          <w:bCs/>
          <w:color w:val="auto"/>
        </w:rPr>
      </w:pPr>
    </w:p>
    <w:p w:rsidR="00511255" w:rsidRPr="00BC264B" w:rsidRDefault="00511255" w:rsidP="00BC264B">
      <w:pPr>
        <w:pStyle w:val="21"/>
        <w:shd w:val="clear" w:color="auto" w:fill="auto"/>
        <w:ind w:firstLine="600"/>
        <w:jc w:val="both"/>
        <w:rPr>
          <w:bCs/>
          <w:color w:val="auto"/>
        </w:rPr>
      </w:pPr>
      <w:r w:rsidRPr="00BC264B">
        <w:rPr>
          <w:bCs/>
          <w:color w:val="auto"/>
        </w:rPr>
        <w:t xml:space="preserve">Немаловажную роль играют мероприятия, направленные на формирование положительного отношения к ведению здорового образа жизни. В программы воспитания и социализации включены и проводятся мероприятия, направленные на предупреждение правонарушений среди несовершеннолетних, профилактику наркомании, </w:t>
      </w:r>
      <w:proofErr w:type="spellStart"/>
      <w:r w:rsidRPr="00BC264B">
        <w:rPr>
          <w:bCs/>
          <w:color w:val="auto"/>
        </w:rPr>
        <w:t>табакокурения</w:t>
      </w:r>
      <w:proofErr w:type="spellEnd"/>
      <w:r w:rsidRPr="00BC264B">
        <w:rPr>
          <w:bCs/>
          <w:color w:val="auto"/>
        </w:rPr>
        <w:t>, алкоголизма, проявление экстремизма и терроризма в молодежной среде.</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pacing w:val="-2"/>
          <w:sz w:val="28"/>
          <w:szCs w:val="28"/>
        </w:rPr>
        <w:t xml:space="preserve">В истекшем учебном году на </w:t>
      </w:r>
      <w:proofErr w:type="spellStart"/>
      <w:r w:rsidRPr="00BC264B">
        <w:rPr>
          <w:rFonts w:ascii="Times New Roman" w:hAnsi="Times New Roman"/>
          <w:spacing w:val="-2"/>
          <w:sz w:val="28"/>
          <w:szCs w:val="28"/>
        </w:rPr>
        <w:t>внутришкольном</w:t>
      </w:r>
      <w:proofErr w:type="spellEnd"/>
      <w:r w:rsidRPr="00BC264B">
        <w:rPr>
          <w:rFonts w:ascii="Times New Roman" w:hAnsi="Times New Roman"/>
          <w:spacing w:val="-2"/>
          <w:sz w:val="28"/>
          <w:szCs w:val="28"/>
        </w:rPr>
        <w:t xml:space="preserve"> учете стояло 93 обучающихся,  это на 53 человека больше по сравнению с прошлым </w:t>
      </w:r>
      <w:proofErr w:type="spellStart"/>
      <w:r w:rsidRPr="00BC264B">
        <w:rPr>
          <w:rFonts w:ascii="Times New Roman" w:hAnsi="Times New Roman"/>
          <w:spacing w:val="-2"/>
          <w:sz w:val="28"/>
          <w:szCs w:val="28"/>
        </w:rPr>
        <w:t>годом,</w:t>
      </w:r>
      <w:r w:rsidRPr="00BC264B">
        <w:rPr>
          <w:rFonts w:ascii="Times New Roman" w:hAnsi="Times New Roman"/>
          <w:sz w:val="28"/>
          <w:szCs w:val="28"/>
        </w:rPr>
        <w:t>из</w:t>
      </w:r>
      <w:proofErr w:type="spellEnd"/>
      <w:r w:rsidRPr="00BC264B">
        <w:rPr>
          <w:rFonts w:ascii="Times New Roman" w:hAnsi="Times New Roman"/>
          <w:sz w:val="28"/>
          <w:szCs w:val="28"/>
        </w:rPr>
        <w:t xml:space="preserve"> числа учащихся школ в нарушении «детского» закона во временном режиме выявлены 21 человек, за аналогичный период 2018 года 42 </w:t>
      </w:r>
      <w:proofErr w:type="spellStart"/>
      <w:r w:rsidRPr="00BC264B">
        <w:rPr>
          <w:rFonts w:ascii="Times New Roman" w:hAnsi="Times New Roman"/>
          <w:sz w:val="28"/>
          <w:szCs w:val="28"/>
        </w:rPr>
        <w:t>школьника</w:t>
      </w:r>
      <w:proofErr w:type="gramStart"/>
      <w:r w:rsidRPr="00BC264B">
        <w:rPr>
          <w:rFonts w:ascii="Times New Roman" w:hAnsi="Times New Roman"/>
          <w:sz w:val="28"/>
          <w:szCs w:val="28"/>
        </w:rPr>
        <w:t>.</w:t>
      </w:r>
      <w:r w:rsidRPr="00BC264B">
        <w:rPr>
          <w:sz w:val="28"/>
          <w:szCs w:val="28"/>
        </w:rPr>
        <w:t>В</w:t>
      </w:r>
      <w:proofErr w:type="gramEnd"/>
      <w:r w:rsidRPr="00BC264B">
        <w:rPr>
          <w:sz w:val="28"/>
          <w:szCs w:val="28"/>
        </w:rPr>
        <w:t>сё</w:t>
      </w:r>
      <w:r w:rsidRPr="00BC264B">
        <w:rPr>
          <w:rFonts w:ascii="Times New Roman" w:hAnsi="Times New Roman"/>
          <w:spacing w:val="-2"/>
          <w:sz w:val="28"/>
          <w:szCs w:val="28"/>
        </w:rPr>
        <w:t>это</w:t>
      </w:r>
      <w:proofErr w:type="spellEnd"/>
      <w:r w:rsidRPr="00BC264B">
        <w:rPr>
          <w:rFonts w:ascii="Times New Roman" w:hAnsi="Times New Roman"/>
          <w:spacing w:val="-2"/>
          <w:sz w:val="28"/>
          <w:szCs w:val="28"/>
        </w:rPr>
        <w:t xml:space="preserve"> </w:t>
      </w:r>
      <w:r w:rsidRPr="00BC264B">
        <w:rPr>
          <w:rFonts w:ascii="Times New Roman" w:hAnsi="Times New Roman"/>
          <w:spacing w:val="-2"/>
          <w:sz w:val="28"/>
          <w:szCs w:val="28"/>
        </w:rPr>
        <w:lastRenderedPageBreak/>
        <w:t xml:space="preserve">говорит об активизации первичной профилактики, деятельности школьных Советов профилактики. </w:t>
      </w:r>
      <w:r w:rsidRPr="00BC264B">
        <w:rPr>
          <w:rFonts w:ascii="Times New Roman" w:hAnsi="Times New Roman"/>
          <w:sz w:val="28"/>
          <w:szCs w:val="28"/>
        </w:rPr>
        <w:t xml:space="preserve">Однако остаются вопросы воспитания, над которыми необходимо работать ежедневно, </w:t>
      </w:r>
      <w:proofErr w:type="spellStart"/>
      <w:r w:rsidRPr="00BC264B">
        <w:rPr>
          <w:rFonts w:ascii="Times New Roman" w:hAnsi="Times New Roman"/>
          <w:sz w:val="28"/>
          <w:szCs w:val="28"/>
        </w:rPr>
        <w:t>ежечасно</w:t>
      </w:r>
      <w:proofErr w:type="gramStart"/>
      <w:r w:rsidRPr="00BC264B">
        <w:rPr>
          <w:rFonts w:ascii="Times New Roman" w:hAnsi="Times New Roman"/>
          <w:spacing w:val="-2"/>
          <w:sz w:val="28"/>
          <w:szCs w:val="28"/>
        </w:rPr>
        <w:t>.</w:t>
      </w:r>
      <w:r w:rsidRPr="00BC264B">
        <w:rPr>
          <w:rFonts w:ascii="Times New Roman" w:hAnsi="Times New Roman"/>
          <w:sz w:val="28"/>
          <w:szCs w:val="28"/>
          <w:lang w:eastAsia="ru-RU"/>
        </w:rPr>
        <w:t>З</w:t>
      </w:r>
      <w:proofErr w:type="gramEnd"/>
      <w:r w:rsidRPr="00BC264B">
        <w:rPr>
          <w:rFonts w:ascii="Times New Roman" w:hAnsi="Times New Roman"/>
          <w:sz w:val="28"/>
          <w:szCs w:val="28"/>
          <w:lang w:eastAsia="ru-RU"/>
        </w:rPr>
        <w:t>а</w:t>
      </w:r>
      <w:proofErr w:type="spellEnd"/>
      <w:r w:rsidRPr="00BC264B">
        <w:rPr>
          <w:rFonts w:ascii="Times New Roman" w:hAnsi="Times New Roman"/>
          <w:sz w:val="28"/>
          <w:szCs w:val="28"/>
          <w:lang w:eastAsia="ru-RU"/>
        </w:rPr>
        <w:t xml:space="preserve"> истекший период 2019 года школьниками совершено одно преступление и 11 подростков совершили преступления и правонарушения до наступления возраста, с которого наступает уголовная ответственность;</w:t>
      </w:r>
    </w:p>
    <w:p w:rsidR="00511255" w:rsidRPr="00BC264B" w:rsidRDefault="00511255" w:rsidP="00BC264B">
      <w:pPr>
        <w:pStyle w:val="a9"/>
        <w:ind w:firstLine="709"/>
        <w:jc w:val="both"/>
        <w:rPr>
          <w:rFonts w:ascii="Times New Roman" w:hAnsi="Times New Roman"/>
          <w:color w:val="FF0000"/>
          <w:sz w:val="28"/>
          <w:szCs w:val="28"/>
          <w:lang w:eastAsia="ru-RU"/>
        </w:rPr>
      </w:pPr>
      <w:r w:rsidRPr="00BC264B">
        <w:rPr>
          <w:rFonts w:ascii="Times New Roman" w:hAnsi="Times New Roman"/>
          <w:color w:val="FF0000"/>
          <w:sz w:val="28"/>
          <w:szCs w:val="28"/>
          <w:lang w:eastAsia="ru-RU"/>
        </w:rPr>
        <w:t>СЛАЙД???</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z w:val="28"/>
          <w:szCs w:val="28"/>
          <w:lang w:eastAsia="ru-RU"/>
        </w:rPr>
        <w:t>МБОУ СОШ № 1 пос. Мостовского- 1подросток, ст.158.</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z w:val="28"/>
          <w:szCs w:val="28"/>
          <w:lang w:eastAsia="ru-RU"/>
        </w:rPr>
        <w:t xml:space="preserve">МБОУ СОШ № 7 ст. </w:t>
      </w:r>
      <w:proofErr w:type="spellStart"/>
      <w:r w:rsidRPr="00BC264B">
        <w:rPr>
          <w:rFonts w:ascii="Times New Roman" w:hAnsi="Times New Roman"/>
          <w:sz w:val="28"/>
          <w:szCs w:val="28"/>
          <w:lang w:eastAsia="ru-RU"/>
        </w:rPr>
        <w:t>Переправной</w:t>
      </w:r>
      <w:proofErr w:type="spellEnd"/>
      <w:r w:rsidRPr="00BC264B">
        <w:rPr>
          <w:rFonts w:ascii="Times New Roman" w:hAnsi="Times New Roman"/>
          <w:sz w:val="28"/>
          <w:szCs w:val="28"/>
          <w:lang w:eastAsia="ru-RU"/>
        </w:rPr>
        <w:t>- 1 подросток, ст.159 УК,</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z w:val="28"/>
          <w:szCs w:val="28"/>
          <w:lang w:eastAsia="ru-RU"/>
        </w:rPr>
        <w:t xml:space="preserve">МБОУ СОШ № 9 ст. </w:t>
      </w:r>
      <w:proofErr w:type="spellStart"/>
      <w:r w:rsidRPr="00BC264B">
        <w:rPr>
          <w:rFonts w:ascii="Times New Roman" w:hAnsi="Times New Roman"/>
          <w:sz w:val="28"/>
          <w:szCs w:val="28"/>
          <w:lang w:eastAsia="ru-RU"/>
        </w:rPr>
        <w:t>Баговской</w:t>
      </w:r>
      <w:proofErr w:type="spellEnd"/>
      <w:r w:rsidRPr="00BC264B">
        <w:rPr>
          <w:rFonts w:ascii="Times New Roman" w:hAnsi="Times New Roman"/>
          <w:sz w:val="28"/>
          <w:szCs w:val="28"/>
          <w:lang w:eastAsia="ru-RU"/>
        </w:rPr>
        <w:t>- 1 подросток, ст.115 УК,</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z w:val="28"/>
          <w:szCs w:val="28"/>
          <w:lang w:eastAsia="ru-RU"/>
        </w:rPr>
        <w:t xml:space="preserve">МБОУ СОШ № 10 ст. </w:t>
      </w:r>
      <w:proofErr w:type="spellStart"/>
      <w:r w:rsidRPr="00BC264B">
        <w:rPr>
          <w:rFonts w:ascii="Times New Roman" w:hAnsi="Times New Roman"/>
          <w:sz w:val="28"/>
          <w:szCs w:val="28"/>
          <w:lang w:eastAsia="ru-RU"/>
        </w:rPr>
        <w:t>Губской</w:t>
      </w:r>
      <w:proofErr w:type="spellEnd"/>
      <w:r w:rsidRPr="00BC264B">
        <w:rPr>
          <w:rFonts w:ascii="Times New Roman" w:hAnsi="Times New Roman"/>
          <w:sz w:val="28"/>
          <w:szCs w:val="28"/>
          <w:lang w:eastAsia="ru-RU"/>
        </w:rPr>
        <w:t>- 5 подростков, ст. 119, 161 УК,</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z w:val="28"/>
          <w:szCs w:val="28"/>
          <w:lang w:eastAsia="ru-RU"/>
        </w:rPr>
        <w:t xml:space="preserve">МБОУ СОШ № 14 ст. </w:t>
      </w:r>
      <w:proofErr w:type="gramStart"/>
      <w:r w:rsidRPr="00BC264B">
        <w:rPr>
          <w:rFonts w:ascii="Times New Roman" w:hAnsi="Times New Roman"/>
          <w:sz w:val="28"/>
          <w:szCs w:val="28"/>
          <w:lang w:eastAsia="ru-RU"/>
        </w:rPr>
        <w:t>Ярославской</w:t>
      </w:r>
      <w:proofErr w:type="gramEnd"/>
      <w:r w:rsidRPr="00BC264B">
        <w:rPr>
          <w:rFonts w:ascii="Times New Roman" w:hAnsi="Times New Roman"/>
          <w:sz w:val="28"/>
          <w:szCs w:val="28"/>
          <w:lang w:eastAsia="ru-RU"/>
        </w:rPr>
        <w:t>- 4 подростка, ст.158 УК,</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z w:val="28"/>
          <w:szCs w:val="28"/>
          <w:lang w:eastAsia="ru-RU"/>
        </w:rPr>
        <w:t>МБОУ СОШ № 22 села Соленого- 2 подростка, ст.139 УК.</w:t>
      </w:r>
    </w:p>
    <w:p w:rsidR="00511255" w:rsidRPr="00BC264B" w:rsidRDefault="00511255" w:rsidP="00BC264B">
      <w:pPr>
        <w:pStyle w:val="a9"/>
        <w:ind w:firstLine="709"/>
        <w:jc w:val="both"/>
        <w:rPr>
          <w:rFonts w:ascii="Times New Roman" w:hAnsi="Times New Roman"/>
          <w:sz w:val="28"/>
          <w:szCs w:val="28"/>
          <w:lang w:eastAsia="ru-RU"/>
        </w:rPr>
      </w:pPr>
      <w:r w:rsidRPr="00BC264B">
        <w:rPr>
          <w:rFonts w:ascii="Times New Roman" w:hAnsi="Times New Roman"/>
          <w:sz w:val="28"/>
          <w:szCs w:val="28"/>
          <w:lang w:eastAsia="ru-RU"/>
        </w:rPr>
        <w:t xml:space="preserve">Двое подростков, совершивших правонарушение, ранее </w:t>
      </w:r>
      <w:proofErr w:type="gramStart"/>
      <w:r w:rsidRPr="00BC264B">
        <w:rPr>
          <w:rFonts w:ascii="Times New Roman" w:hAnsi="Times New Roman"/>
          <w:sz w:val="28"/>
          <w:szCs w:val="28"/>
          <w:lang w:eastAsia="ru-RU"/>
        </w:rPr>
        <w:t>стояли  на профилактическом учете</w:t>
      </w:r>
      <w:proofErr w:type="gramEnd"/>
      <w:r w:rsidRPr="00BC264B">
        <w:rPr>
          <w:rFonts w:ascii="Times New Roman" w:hAnsi="Times New Roman"/>
          <w:sz w:val="28"/>
          <w:szCs w:val="28"/>
          <w:lang w:eastAsia="ru-RU"/>
        </w:rPr>
        <w:t xml:space="preserve"> (ОУ № 7, 9).</w:t>
      </w:r>
    </w:p>
    <w:p w:rsidR="00511255" w:rsidRPr="00BC264B" w:rsidRDefault="00511255" w:rsidP="00BC264B">
      <w:pPr>
        <w:tabs>
          <w:tab w:val="left" w:pos="709"/>
        </w:tabs>
        <w:ind w:firstLine="709"/>
        <w:jc w:val="both"/>
        <w:rPr>
          <w:rFonts w:ascii="Times New Roman" w:hAnsi="Times New Roman" w:cs="Times New Roman"/>
          <w:color w:val="FF0000"/>
          <w:sz w:val="28"/>
          <w:szCs w:val="28"/>
        </w:rPr>
      </w:pPr>
      <w:r w:rsidRPr="00BC264B">
        <w:rPr>
          <w:rFonts w:ascii="Times New Roman" w:hAnsi="Times New Roman" w:cs="Times New Roman"/>
          <w:sz w:val="28"/>
          <w:szCs w:val="28"/>
        </w:rPr>
        <w:t xml:space="preserve">В условиях дополнительного образования дети развивают свой творческий потенциал, получают возможность полноценной организации свободного </w:t>
      </w:r>
      <w:proofErr w:type="spellStart"/>
      <w:r w:rsidRPr="00BC264B">
        <w:rPr>
          <w:rFonts w:ascii="Times New Roman" w:hAnsi="Times New Roman" w:cs="Times New Roman"/>
          <w:sz w:val="28"/>
          <w:szCs w:val="28"/>
        </w:rPr>
        <w:t>времени</w:t>
      </w:r>
      <w:proofErr w:type="gramStart"/>
      <w:r w:rsidRPr="00BC264B">
        <w:t>.</w:t>
      </w:r>
      <w:r w:rsidRPr="00BC264B">
        <w:rPr>
          <w:rFonts w:ascii="Times New Roman" w:hAnsi="Times New Roman" w:cs="Times New Roman"/>
          <w:sz w:val="28"/>
          <w:szCs w:val="28"/>
        </w:rPr>
        <w:t>В</w:t>
      </w:r>
      <w:proofErr w:type="spellEnd"/>
      <w:proofErr w:type="gramEnd"/>
      <w:r w:rsidRPr="00BC264B">
        <w:rPr>
          <w:rFonts w:ascii="Times New Roman" w:hAnsi="Times New Roman" w:cs="Times New Roman"/>
          <w:sz w:val="28"/>
          <w:szCs w:val="28"/>
        </w:rPr>
        <w:t xml:space="preserve"> четырех учреждениях дополнительного образования количественный охват обучающихся по объединениям составляет 3923 человека, что составляет 53,8% от общего числа обучающихся в  муниципальном образовании (2018 год--3652 человека, 2017 год - 3531 человек). В летний период краткосрочными образовательными программами охвачено еще </w:t>
      </w:r>
      <w:proofErr w:type="gramStart"/>
      <w:r w:rsidRPr="00BC264B">
        <w:rPr>
          <w:rFonts w:ascii="Times New Roman" w:hAnsi="Times New Roman" w:cs="Times New Roman"/>
          <w:sz w:val="28"/>
          <w:szCs w:val="28"/>
        </w:rPr>
        <w:t>более тысячи детей</w:t>
      </w:r>
      <w:proofErr w:type="gramEnd"/>
      <w:r w:rsidRPr="00BC264B">
        <w:rPr>
          <w:rFonts w:ascii="Times New Roman" w:hAnsi="Times New Roman" w:cs="Times New Roman"/>
          <w:sz w:val="28"/>
          <w:szCs w:val="28"/>
        </w:rPr>
        <w:t>.</w:t>
      </w: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sz w:val="28"/>
          <w:szCs w:val="28"/>
        </w:rPr>
        <w:t>Самыми востребованными  у детей и их родителей являются кружки художественной направленности и спортивные секции. В текущем учебном году повысилось количество кружков технической направленности с 4 до 11 (286 детей и подростков).</w:t>
      </w: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r w:rsidRPr="00BC264B">
        <w:t>Уважаемые коллеги!</w:t>
      </w:r>
    </w:p>
    <w:p w:rsidR="00511255" w:rsidRPr="00BC264B" w:rsidRDefault="00511255" w:rsidP="00BC264B">
      <w:pPr>
        <w:pStyle w:val="21"/>
        <w:shd w:val="clear" w:color="auto" w:fill="auto"/>
        <w:ind w:firstLine="600"/>
        <w:jc w:val="both"/>
      </w:pPr>
      <w:r w:rsidRPr="00BC264B">
        <w:t>Воспитанию детей и подростков, развитию их талантов особое внимание уделено при организации отдыха и оздоровления обучающихся.</w:t>
      </w:r>
    </w:p>
    <w:p w:rsidR="00511255" w:rsidRPr="00BC264B" w:rsidRDefault="00511255" w:rsidP="00BC264B">
      <w:pPr>
        <w:pStyle w:val="21"/>
        <w:shd w:val="clear" w:color="auto" w:fill="auto"/>
        <w:ind w:firstLine="600"/>
        <w:jc w:val="both"/>
      </w:pPr>
      <w:r w:rsidRPr="00BC264B">
        <w:t>Ребенку нужен полноценный отдых, ведь от этого зависят его учеба, жизнедеятельность и здоровье. Нередко именно в летнем лагере выявляется самооценка каждого ребенка, осуществляется широкое приобщение к разнообразному социальному опыту, к ценностям общественно-значимого досуга. А наша задача - сделать этот отдых безопасным, максимально комфортным и плодотворным.</w:t>
      </w:r>
    </w:p>
    <w:p w:rsidR="00511255" w:rsidRPr="00BC264B" w:rsidRDefault="00511255" w:rsidP="00BC264B">
      <w:pPr>
        <w:pStyle w:val="21"/>
        <w:shd w:val="clear" w:color="auto" w:fill="auto"/>
        <w:ind w:firstLine="600"/>
        <w:jc w:val="both"/>
      </w:pPr>
      <w:r w:rsidRPr="00BC264B">
        <w:t xml:space="preserve">Так, в летний период 2019 года обучающимся общеобразовательных учреждений были предложены разнообразные формы оздоровления, отдыха и занятости. Традиционной и наиболее массовой организованной формой отдыха детей является лагерь с дневным пребыванием. Летом 2019 года работа лагерей с дневным пребыванием была организована в 28 школах и ЧОУ ООШ «Фавор», в которых отдохнули 750уч - </w:t>
      </w:r>
      <w:proofErr w:type="spellStart"/>
      <w:r w:rsidRPr="00BC264B">
        <w:t>ся</w:t>
      </w:r>
      <w:proofErr w:type="spellEnd"/>
      <w:r w:rsidRPr="00BC264B">
        <w:t>. В туристическом приюте «Незабудка» проведено 12 смен охватом 360 человек (в 2018году общий охват за летний период 360человек). Проведено семь муниципальных профильных смен для разных категорий детей (в 2018 г.-5 смен</w:t>
      </w:r>
      <w:proofErr w:type="gramStart"/>
      <w:r w:rsidRPr="00BC264B">
        <w:t xml:space="preserve"> )</w:t>
      </w:r>
      <w:proofErr w:type="gramEnd"/>
      <w:r w:rsidRPr="00BC264B">
        <w:t xml:space="preserve">. На базе МБОУ СОШ № 22 села Соленого проведены учебно-тренировочные сборы для 210 юных спортсменов (2018 год </w:t>
      </w:r>
      <w:r w:rsidRPr="00BC264B">
        <w:lastRenderedPageBreak/>
        <w:t>-150).</w:t>
      </w:r>
    </w:p>
    <w:p w:rsidR="00511255" w:rsidRPr="00BC264B" w:rsidRDefault="00511255" w:rsidP="00BC264B">
      <w:pPr>
        <w:pStyle w:val="21"/>
        <w:shd w:val="clear" w:color="auto" w:fill="auto"/>
        <w:ind w:firstLine="600"/>
        <w:jc w:val="both"/>
      </w:pPr>
      <w:r w:rsidRPr="00BC264B">
        <w:t xml:space="preserve">В целях повышения социальной активности и укрепления здоровья обучающихся, приобщения их к физической культуре, массовому спорту как элементу общенациональной культуры в 2018-2019 учебном году в общеобразовательных школах района организована работа ____ кружков и секций спортивного направления, в ДЮСШ - 21 группа. </w:t>
      </w:r>
      <w:proofErr w:type="gramStart"/>
      <w:r w:rsidRPr="00BC264B">
        <w:t>Кружки и секции работают по следующим направлениям: волейбол, баскетбол, легкая атлетика, футбол, ОФП, настольный теннис, подвижные игры, пауэрлифтинг, спортивный туризм, военно-прикладные виды спорта.</w:t>
      </w:r>
      <w:proofErr w:type="gramEnd"/>
      <w:r w:rsidRPr="00BC264B">
        <w:t xml:space="preserve"> Кружки и секции посещают ____</w:t>
      </w:r>
      <w:proofErr w:type="gramStart"/>
      <w:r w:rsidRPr="00BC264B">
        <w:t>обучающихся</w:t>
      </w:r>
      <w:proofErr w:type="gramEnd"/>
      <w:r w:rsidRPr="00BC264B">
        <w:t>, что составляет ___ % от общего контингента обучающихся района.</w:t>
      </w:r>
    </w:p>
    <w:p w:rsidR="00511255" w:rsidRPr="00BC264B" w:rsidRDefault="00511255" w:rsidP="00BC264B">
      <w:pPr>
        <w:pStyle w:val="21"/>
        <w:shd w:val="clear" w:color="auto" w:fill="auto"/>
        <w:ind w:firstLine="600"/>
        <w:jc w:val="both"/>
      </w:pPr>
      <w:r w:rsidRPr="00BC264B">
        <w:t>Спортивно-массовая и физкультурно-оздоровительная работа ДЮСШ и ОУ является достаточно результативной.</w:t>
      </w:r>
    </w:p>
    <w:p w:rsidR="00511255" w:rsidRPr="00BC264B" w:rsidRDefault="00511255" w:rsidP="00BC264B">
      <w:pPr>
        <w:pStyle w:val="21"/>
        <w:shd w:val="clear" w:color="auto" w:fill="auto"/>
        <w:ind w:firstLine="600"/>
        <w:jc w:val="both"/>
      </w:pPr>
      <w:r w:rsidRPr="00BC264B">
        <w:t>В соответствии с планом мероприятий о поэтапном внедрении Всероссийского физкультурно-спортивного комплекса «Готов к труду и обороне» (ГТО), приняли участие в тестировании по выполнению нормативов испытаний (тестов) комплекса ГТО.</w:t>
      </w:r>
    </w:p>
    <w:p w:rsidR="00511255" w:rsidRPr="00BC264B" w:rsidRDefault="00511255" w:rsidP="00BC264B">
      <w:pPr>
        <w:pStyle w:val="21"/>
        <w:shd w:val="clear" w:color="auto" w:fill="auto"/>
        <w:ind w:firstLine="600"/>
        <w:jc w:val="both"/>
      </w:pPr>
      <w:r w:rsidRPr="00BC264B">
        <w:t xml:space="preserve">Из них: 18 человек сдали нормативы на золотой знак, 6 - </w:t>
      </w:r>
      <w:proofErr w:type="gramStart"/>
      <w:r w:rsidRPr="00BC264B">
        <w:t>на</w:t>
      </w:r>
      <w:proofErr w:type="gramEnd"/>
      <w:r w:rsidRPr="00BC264B">
        <w:t xml:space="preserve"> серебряный, 2 - на бронзовый. Хочется отметить, что уровень физической подготовки </w:t>
      </w:r>
      <w:proofErr w:type="gramStart"/>
      <w:r w:rsidRPr="00BC264B">
        <w:t>обучающихся</w:t>
      </w:r>
      <w:proofErr w:type="gramEnd"/>
      <w:r w:rsidRPr="00BC264B">
        <w:t xml:space="preserve"> по данному направлению вырос в сравнении с прошлым годом.</w:t>
      </w:r>
    </w:p>
    <w:p w:rsidR="00511255" w:rsidRPr="00BC264B" w:rsidRDefault="00511255" w:rsidP="00BC264B">
      <w:pPr>
        <w:pStyle w:val="21"/>
        <w:shd w:val="clear" w:color="auto" w:fill="auto"/>
        <w:ind w:firstLine="600"/>
        <w:jc w:val="both"/>
      </w:pPr>
      <w:r w:rsidRPr="00BC264B">
        <w:t>По сравнению с прошлым учебным годом наблюдается повышение</w:t>
      </w:r>
    </w:p>
    <w:p w:rsidR="00511255" w:rsidRPr="00BC264B" w:rsidRDefault="00511255" w:rsidP="00BC264B">
      <w:pPr>
        <w:pStyle w:val="21"/>
        <w:shd w:val="clear" w:color="auto" w:fill="auto"/>
        <w:ind w:firstLine="600"/>
        <w:jc w:val="both"/>
      </w:pPr>
      <w:r w:rsidRPr="00BC264B">
        <w:t>Коллеги!</w:t>
      </w:r>
    </w:p>
    <w:p w:rsidR="00511255" w:rsidRPr="00BC264B" w:rsidRDefault="00511255" w:rsidP="00BC264B">
      <w:pPr>
        <w:pStyle w:val="21"/>
        <w:shd w:val="clear" w:color="auto" w:fill="auto"/>
        <w:ind w:firstLine="600"/>
        <w:jc w:val="both"/>
      </w:pPr>
      <w:r w:rsidRPr="00BC264B">
        <w:t>Согласно требованиям федеральных государственных стандартов, одним из основных приоритетов является предоставление комфортных и безопасных условий обучения.</w:t>
      </w:r>
    </w:p>
    <w:p w:rsidR="00511255" w:rsidRPr="00BC264B" w:rsidRDefault="00511255" w:rsidP="00BC264B">
      <w:pPr>
        <w:pStyle w:val="21"/>
        <w:shd w:val="clear" w:color="auto" w:fill="auto"/>
        <w:ind w:firstLine="600"/>
        <w:jc w:val="both"/>
      </w:pPr>
      <w:r w:rsidRPr="00BC264B">
        <w:t>Одним из важнейших факторов, определяющих здоровье школьников, способом профилактики заболеваний, повышения успеваемости, физического и умственного развития, создающего условия для адаптации подрастающего поколения к окружающей среде является питание. Горячее питание получают все обучающиеся школ района, созданы условия для организации качественного и безопасного питания. Ежегодно пополняется и обновляется холодильное и технологическое оборудование: на эти цели было выделено 2018 году из местного бюджета ______________ руб.</w:t>
      </w:r>
    </w:p>
    <w:p w:rsidR="00511255" w:rsidRPr="00BC264B" w:rsidRDefault="00511255" w:rsidP="00BC264B">
      <w:pPr>
        <w:pStyle w:val="21"/>
        <w:shd w:val="clear" w:color="auto" w:fill="auto"/>
        <w:ind w:firstLine="600"/>
        <w:jc w:val="both"/>
      </w:pPr>
      <w:r w:rsidRPr="00BC264B">
        <w:t>Если говорить в целом о материально-технической базе, то можно отметить что в последние годы на всех уровнях власти вопросам модернизации образовательного пространства и инфраструктуры образовательных учреждений уделяется большое внимание. Ежегодно выделялись финансовые средства на развитие материально-технической базы образовательных учреждений.</w:t>
      </w:r>
    </w:p>
    <w:p w:rsidR="00511255" w:rsidRPr="00BC264B" w:rsidRDefault="00511255" w:rsidP="00BC264B">
      <w:pPr>
        <w:pStyle w:val="21"/>
        <w:shd w:val="clear" w:color="auto" w:fill="auto"/>
        <w:ind w:firstLine="600"/>
        <w:jc w:val="both"/>
        <w:rPr>
          <w:i/>
        </w:rPr>
      </w:pPr>
      <w:r w:rsidRPr="00BC264B">
        <w:rPr>
          <w:i/>
        </w:rPr>
        <w:t xml:space="preserve">Совершенствование школьной инфраструктуры было направлено на реализацию мероприятий по созданию безопасных и комфортных условий осуществления образовательного процесса, укрепления </w:t>
      </w:r>
      <w:proofErr w:type="spellStart"/>
      <w:r w:rsidRPr="00BC264B">
        <w:rPr>
          <w:i/>
        </w:rPr>
        <w:t>материально</w:t>
      </w:r>
      <w:r w:rsidRPr="00BC264B">
        <w:rPr>
          <w:i/>
        </w:rPr>
        <w:softHyphen/>
        <w:t>технической</w:t>
      </w:r>
      <w:proofErr w:type="spellEnd"/>
      <w:r w:rsidRPr="00BC264B">
        <w:rPr>
          <w:i/>
        </w:rPr>
        <w:t xml:space="preserve"> базы образовательных организаций. На эти цели было выделено из муниципального бюджета более ___млн. рублей. Финансовые средства были направлены </w:t>
      </w:r>
      <w:proofErr w:type="gramStart"/>
      <w:r w:rsidRPr="00BC264B">
        <w:rPr>
          <w:i/>
        </w:rPr>
        <w:t>на</w:t>
      </w:r>
      <w:proofErr w:type="gramEnd"/>
      <w:r w:rsidRPr="00BC264B">
        <w:rPr>
          <w:i/>
        </w:rPr>
        <w:t>:</w:t>
      </w:r>
    </w:p>
    <w:p w:rsidR="00511255" w:rsidRPr="00BC264B" w:rsidRDefault="00511255" w:rsidP="00BC264B">
      <w:pPr>
        <w:pStyle w:val="21"/>
        <w:shd w:val="clear" w:color="auto" w:fill="auto"/>
        <w:ind w:firstLine="600"/>
        <w:jc w:val="both"/>
      </w:pPr>
      <w:r w:rsidRPr="00BC264B">
        <w:t>-проведение ремонта около 2 млн. рублей;</w:t>
      </w:r>
    </w:p>
    <w:p w:rsidR="00511255" w:rsidRPr="00BC264B" w:rsidRDefault="00511255" w:rsidP="00BC264B">
      <w:pPr>
        <w:pStyle w:val="21"/>
        <w:shd w:val="clear" w:color="auto" w:fill="auto"/>
        <w:ind w:firstLine="600"/>
        <w:jc w:val="both"/>
      </w:pPr>
      <w:r w:rsidRPr="00BC264B">
        <w:t>-обеспечение пожарной безопасности -683 тыс. руб.;</w:t>
      </w:r>
    </w:p>
    <w:p w:rsidR="00511255" w:rsidRPr="00BC264B" w:rsidRDefault="00511255" w:rsidP="00BC264B">
      <w:pPr>
        <w:pStyle w:val="21"/>
        <w:shd w:val="clear" w:color="auto" w:fill="auto"/>
        <w:ind w:firstLine="600"/>
        <w:jc w:val="both"/>
      </w:pPr>
      <w:r w:rsidRPr="00BC264B">
        <w:lastRenderedPageBreak/>
        <w:t>-обеспечение санитарно-эпидемиологического состояния -765 тыс. руб.;</w:t>
      </w:r>
    </w:p>
    <w:p w:rsidR="00511255" w:rsidRPr="00BC264B" w:rsidRDefault="00511255" w:rsidP="00BC264B">
      <w:pPr>
        <w:pStyle w:val="21"/>
        <w:shd w:val="clear" w:color="auto" w:fill="auto"/>
        <w:ind w:firstLine="600"/>
        <w:jc w:val="both"/>
      </w:pPr>
      <w:r w:rsidRPr="00BC264B">
        <w:t>-подготовка парка школьных автобусов около 400 тысяч рублей.</w:t>
      </w:r>
    </w:p>
    <w:p w:rsidR="00511255" w:rsidRPr="00BC264B" w:rsidRDefault="00511255" w:rsidP="00BC264B">
      <w:pPr>
        <w:pStyle w:val="21"/>
        <w:shd w:val="clear" w:color="auto" w:fill="auto"/>
        <w:ind w:firstLine="600"/>
        <w:jc w:val="both"/>
      </w:pPr>
      <w:r w:rsidRPr="00BC264B">
        <w:t xml:space="preserve">Во всех учреждениях проведен косметический и текущий ремонт. Это покраска классных комнат, рекреаций, спортзалов, пищеблоков. Ремонтные работы выполнялись собственными силами учреждений (педагогическими и техническими работниками с привлечением родителей). Привлекались внебюджетные средства. За счет средств муниципалитета и привлеченных проведен ремонт </w:t>
      </w:r>
    </w:p>
    <w:p w:rsidR="00511255" w:rsidRPr="00BC264B" w:rsidRDefault="00511255" w:rsidP="00BC264B">
      <w:pPr>
        <w:ind w:firstLine="708"/>
        <w:jc w:val="both"/>
        <w:rPr>
          <w:rFonts w:ascii="Arial" w:hAnsi="Arial" w:cs="Arial"/>
        </w:rPr>
      </w:pPr>
      <w:r w:rsidRPr="00BC264B">
        <w:rPr>
          <w:rFonts w:ascii="Arial" w:hAnsi="Arial" w:cs="Arial"/>
        </w:rPr>
        <w:t xml:space="preserve">Особое внимание в рамках августовских встреч мы всегда уделяем развитию школьной инфраструктуры. Одно из приоритетных направлений совместной деятельности органов местного самоуправления и системы образования </w:t>
      </w:r>
      <w:proofErr w:type="gramStart"/>
      <w:r w:rsidRPr="00BC264B">
        <w:rPr>
          <w:rFonts w:ascii="Arial" w:hAnsi="Arial" w:cs="Arial"/>
        </w:rPr>
        <w:t>–э</w:t>
      </w:r>
      <w:proofErr w:type="gramEnd"/>
      <w:r w:rsidRPr="00BC264B">
        <w:rPr>
          <w:rFonts w:ascii="Arial" w:hAnsi="Arial" w:cs="Arial"/>
        </w:rPr>
        <w:t>то приведение существующих зданий образовательных организаций в соответствие с современными требованиями, обеспечение безопасных и комфортных условий для всех участников образовательного процесса.</w:t>
      </w:r>
    </w:p>
    <w:p w:rsidR="00511255" w:rsidRPr="00BC264B" w:rsidRDefault="00511255" w:rsidP="00BC264B">
      <w:pPr>
        <w:ind w:firstLine="708"/>
        <w:jc w:val="both"/>
        <w:rPr>
          <w:rFonts w:ascii="Arial" w:hAnsi="Arial" w:cs="Arial"/>
        </w:rPr>
      </w:pPr>
      <w:r w:rsidRPr="00BC264B">
        <w:rPr>
          <w:rFonts w:ascii="Arial" w:hAnsi="Arial" w:cs="Arial"/>
        </w:rPr>
        <w:t>Традиционно, наиболее важным совместным мероприятием системы образования и муниципалитетов является подготовка образовательных организаций к началу нового учебного года. В текущем году на эту работу, выделено более ____</w:t>
      </w:r>
    </w:p>
    <w:p w:rsidR="00511255" w:rsidRPr="00BC264B" w:rsidRDefault="00511255" w:rsidP="00BC264B">
      <w:pPr>
        <w:ind w:firstLine="708"/>
        <w:jc w:val="both"/>
        <w:rPr>
          <w:rFonts w:ascii="Arial" w:hAnsi="Arial" w:cs="Arial"/>
        </w:rPr>
      </w:pPr>
    </w:p>
    <w:p w:rsidR="00511255" w:rsidRPr="00BC264B" w:rsidRDefault="00511255" w:rsidP="00BC264B">
      <w:pPr>
        <w:ind w:firstLine="708"/>
        <w:jc w:val="both"/>
        <w:rPr>
          <w:rFonts w:ascii="Arial" w:hAnsi="Arial" w:cs="Arial"/>
        </w:rPr>
      </w:pPr>
    </w:p>
    <w:p w:rsidR="00511255" w:rsidRPr="00BC264B" w:rsidRDefault="00511255" w:rsidP="00BC264B">
      <w:pPr>
        <w:ind w:firstLine="708"/>
        <w:jc w:val="both"/>
        <w:rPr>
          <w:rFonts w:ascii="Arial" w:hAnsi="Arial" w:cs="Arial"/>
        </w:rPr>
      </w:pPr>
      <w:r w:rsidRPr="00BC264B">
        <w:rPr>
          <w:rFonts w:ascii="Arial" w:hAnsi="Arial" w:cs="Arial"/>
        </w:rPr>
        <w:t xml:space="preserve">Это достаточно серьезные вложения в поддержание зданий, обеспечение антитеррористической защищенности, противопожарной и санитарно-эпидемиологической безопасности, подготовку к зимнему периоду и другие виды работ. От лица руководителей образовательных организаций и от себя лично выражаю </w:t>
      </w:r>
      <w:proofErr w:type="spellStart"/>
      <w:r w:rsidRPr="00BC264B">
        <w:rPr>
          <w:rFonts w:ascii="Arial" w:hAnsi="Arial" w:cs="Arial"/>
        </w:rPr>
        <w:t>ГлавеМО</w:t>
      </w:r>
      <w:proofErr w:type="spellEnd"/>
      <w:r w:rsidRPr="00BC264B">
        <w:rPr>
          <w:rFonts w:ascii="Arial" w:hAnsi="Arial" w:cs="Arial"/>
        </w:rPr>
        <w:t xml:space="preserve"> Мостовский район свою признательность и благодарность</w:t>
      </w:r>
    </w:p>
    <w:p w:rsidR="00511255" w:rsidRPr="00BC264B" w:rsidRDefault="00511255" w:rsidP="00BC264B">
      <w:pPr>
        <w:pStyle w:val="21"/>
        <w:shd w:val="clear" w:color="auto" w:fill="auto"/>
        <w:ind w:firstLine="600"/>
        <w:jc w:val="both"/>
      </w:pPr>
      <w:r w:rsidRPr="00BC264B">
        <w:t xml:space="preserve">В соответствии с требованиями образовательных стандартов нормой должно стало использование в обучении самых современных информационных программ и высоко технологичных продуктов. Все школы нашего района подключены к сети Интернет. В прошедшем учебном году из 28 школ – 14 школ имели скорость доступа к сети Интернет -128 кбит/сек, три учреждения – 256. Мы понимаем, что ни о каких проектах модернизации образования с опорой на </w:t>
      </w:r>
      <w:proofErr w:type="spellStart"/>
      <w:r w:rsidRPr="00BC264B">
        <w:t>интернет-ресурсы</w:t>
      </w:r>
      <w:proofErr w:type="spellEnd"/>
      <w:r w:rsidRPr="00BC264B">
        <w:t xml:space="preserve"> и на сетевые цифровые образовательные ресурсы в таких услови</w:t>
      </w:r>
      <w:r w:rsidRPr="00BC264B">
        <w:softHyphen/>
        <w:t>ях говорить не приходится. Информационно-технологическая инфраструктура образовательных учреж</w:t>
      </w:r>
      <w:r w:rsidRPr="00BC264B">
        <w:softHyphen/>
        <w:t xml:space="preserve">дений (подключение к сети Интернет, сетевое оборудование, компьютерные классы) </w:t>
      </w:r>
      <w:r w:rsidRPr="00BC264B">
        <w:rPr>
          <w:b/>
          <w:bCs/>
        </w:rPr>
        <w:t xml:space="preserve">не готова к требуемым (планируемым) масштабам </w:t>
      </w:r>
      <w:proofErr w:type="spellStart"/>
      <w:r w:rsidRPr="00BC264B">
        <w:rPr>
          <w:b/>
          <w:bCs/>
        </w:rPr>
        <w:t>цифровизации</w:t>
      </w:r>
      <w:proofErr w:type="spellEnd"/>
      <w:r w:rsidRPr="00BC264B">
        <w:rPr>
          <w:b/>
          <w:bCs/>
        </w:rPr>
        <w:t>, в том числе во всех школах недоста</w:t>
      </w:r>
      <w:r w:rsidRPr="00BC264B">
        <w:rPr>
          <w:b/>
          <w:bCs/>
        </w:rPr>
        <w:softHyphen/>
        <w:t xml:space="preserve">точно высокая скорость </w:t>
      </w:r>
      <w:proofErr w:type="spellStart"/>
      <w:r w:rsidRPr="00BC264B">
        <w:rPr>
          <w:b/>
          <w:bCs/>
        </w:rPr>
        <w:t>интернет-соединения</w:t>
      </w:r>
      <w:proofErr w:type="spellEnd"/>
      <w:r w:rsidRPr="00BC264B">
        <w:t>. Она не обеспечивает массового использования цифровых ресурсов даже в масштабах одного класса на школу.</w:t>
      </w:r>
    </w:p>
    <w:p w:rsidR="00511255" w:rsidRPr="00BC264B" w:rsidRDefault="00511255" w:rsidP="00BC264B">
      <w:pPr>
        <w:pStyle w:val="21"/>
        <w:shd w:val="clear" w:color="auto" w:fill="auto"/>
        <w:ind w:firstLine="600"/>
        <w:jc w:val="both"/>
      </w:pPr>
      <w:r w:rsidRPr="00BC264B">
        <w:t>В этом направлении ситуация начала меняться в лучшую сторону.</w:t>
      </w:r>
    </w:p>
    <w:p w:rsidR="00511255" w:rsidRPr="00BC264B" w:rsidRDefault="00511255" w:rsidP="00BC264B">
      <w:pPr>
        <w:pStyle w:val="21"/>
        <w:shd w:val="clear" w:color="auto" w:fill="auto"/>
        <w:ind w:firstLine="600"/>
        <w:jc w:val="both"/>
      </w:pPr>
      <w:proofErr w:type="gramStart"/>
      <w:r w:rsidRPr="00BC264B">
        <w:t>(подключение к сети интернет, проекты…. школ</w:t>
      </w:r>
      <w:proofErr w:type="gramEnd"/>
    </w:p>
    <w:p w:rsidR="00511255" w:rsidRPr="00BC264B" w:rsidRDefault="00511255" w:rsidP="00BC264B">
      <w:pPr>
        <w:pStyle w:val="21"/>
        <w:shd w:val="clear" w:color="auto" w:fill="auto"/>
        <w:ind w:firstLine="600"/>
        <w:jc w:val="both"/>
      </w:pPr>
      <w:r w:rsidRPr="00BC264B">
        <w:t xml:space="preserve">Все учебные заведения района (в том и числе и учреждения дополнительного образования) оказывают населению услуги в электронном виде посредством автоматизированной системы управления «Сетевой город. Образование». </w:t>
      </w:r>
      <w:proofErr w:type="gramStart"/>
      <w:r w:rsidRPr="00BC264B">
        <w:t>Детские сады предоставляют услугу «Запись в детский сад» расположенном на портале государственных услуг.</w:t>
      </w:r>
      <w:proofErr w:type="gramEnd"/>
    </w:p>
    <w:p w:rsidR="00511255" w:rsidRPr="00BC264B" w:rsidRDefault="00511255" w:rsidP="00BC264B">
      <w:pPr>
        <w:pStyle w:val="21"/>
        <w:shd w:val="clear" w:color="auto" w:fill="auto"/>
        <w:ind w:firstLine="600"/>
        <w:jc w:val="both"/>
      </w:pPr>
      <w:r w:rsidRPr="00BC264B">
        <w:t>100% сайтов образовательных учреждений Мостовского района соответствуют методическим рекомендациям.</w:t>
      </w:r>
    </w:p>
    <w:p w:rsidR="00511255" w:rsidRPr="00BC264B" w:rsidRDefault="00511255" w:rsidP="00BC264B">
      <w:pPr>
        <w:pStyle w:val="21"/>
        <w:shd w:val="clear" w:color="auto" w:fill="auto"/>
        <w:ind w:firstLine="600"/>
        <w:jc w:val="both"/>
      </w:pPr>
      <w:r w:rsidRPr="00BC264B">
        <w:t>Друзья!</w:t>
      </w:r>
    </w:p>
    <w:p w:rsidR="00511255" w:rsidRPr="00BC264B" w:rsidRDefault="00511255" w:rsidP="00BC264B">
      <w:pPr>
        <w:pStyle w:val="21"/>
        <w:shd w:val="clear" w:color="auto" w:fill="auto"/>
        <w:ind w:firstLine="600"/>
        <w:jc w:val="both"/>
      </w:pPr>
      <w:r w:rsidRPr="00BC264B">
        <w:t xml:space="preserve">Современные преобразования в стране, открытость общества, наступающая </w:t>
      </w:r>
      <w:proofErr w:type="spellStart"/>
      <w:r w:rsidRPr="00BC264B">
        <w:lastRenderedPageBreak/>
        <w:t>цифровизацияи</w:t>
      </w:r>
      <w:proofErr w:type="spellEnd"/>
      <w:r w:rsidRPr="00BC264B">
        <w:t xml:space="preserve"> динамичность изменили требования к образованию, которое должно обеспечить решение ключевой задачи развития страны </w:t>
      </w:r>
      <w:proofErr w:type="gramStart"/>
      <w:r w:rsidRPr="00BC264B">
        <w:t>–ф</w:t>
      </w:r>
      <w:proofErr w:type="gramEnd"/>
      <w:r w:rsidRPr="00BC264B">
        <w:t xml:space="preserve">ормирование её человеческого потенциала и, как следствие, нового качества экономических, социальных и духовных отношений в обществе. Поэтому приоритетами на ближайшие годы являются: полноценное формирование новой системы поиска и поддержки талантливых детей, переход к </w:t>
      </w:r>
      <w:proofErr w:type="gramStart"/>
      <w:r w:rsidRPr="00BC264B">
        <w:t>практико-и</w:t>
      </w:r>
      <w:proofErr w:type="gramEnd"/>
      <w:r w:rsidRPr="00BC264B">
        <w:t xml:space="preserve"> личностно-ориентированной модели образования в средней и старшей школе, превращение школы в центр жизни, а не только в место, где </w:t>
      </w:r>
      <w:proofErr w:type="spellStart"/>
      <w:r w:rsidRPr="00BC264B">
        <w:t>учатдетей</w:t>
      </w:r>
      <w:proofErr w:type="spellEnd"/>
      <w:r w:rsidRPr="00BC264B">
        <w:t>. Предметом особого внимания сегодня должно стать повышение эффективности как учебной, так и воспитательной работы, и, прежде всего, гражданско-патриотического воспитания школьников. Я уверен, что в нашем районе сосредоточен огромный интеллектуальный потенциал, потому что именно вы, дорогие коллеги, являетесь носителями высокой образованности, образцовой интеллигентности и настоящей культуры.</w:t>
      </w:r>
    </w:p>
    <w:p w:rsidR="00511255" w:rsidRPr="00BC264B" w:rsidRDefault="00511255" w:rsidP="00BC264B">
      <w:pPr>
        <w:pStyle w:val="21"/>
        <w:shd w:val="clear" w:color="auto" w:fill="auto"/>
        <w:ind w:firstLine="600"/>
        <w:jc w:val="both"/>
      </w:pPr>
      <w:r w:rsidRPr="00BC264B">
        <w:t>Система образования — тот «мостик», который должен обеспечить не только рос</w:t>
      </w:r>
      <w:r w:rsidRPr="00BC264B">
        <w:softHyphen/>
        <w:t>сийской экономике, но и всему обществу уверенный переход в цифровую эпоху, связанную с новыми типами труда и резким ростом созидательных возможностей человека, взлетом его производительности.</w:t>
      </w:r>
    </w:p>
    <w:p w:rsidR="00511255" w:rsidRPr="00BC264B" w:rsidRDefault="00511255" w:rsidP="00BC264B">
      <w:pPr>
        <w:pStyle w:val="21"/>
        <w:shd w:val="clear" w:color="auto" w:fill="auto"/>
        <w:ind w:firstLine="600"/>
        <w:jc w:val="both"/>
      </w:pPr>
      <w:r w:rsidRPr="00BC264B">
        <w:t xml:space="preserve">Мы уже сталкиваемся с воздействием </w:t>
      </w:r>
      <w:proofErr w:type="spellStart"/>
      <w:r w:rsidRPr="00BC264B">
        <w:t>цифровизации</w:t>
      </w:r>
      <w:proofErr w:type="spellEnd"/>
      <w:r w:rsidRPr="00BC264B">
        <w:t xml:space="preserve"> на рынок труда, где идет вымывание рутинных элементов умственного труда и связанных с ними профес</w:t>
      </w:r>
      <w:r w:rsidRPr="00BC264B">
        <w:softHyphen/>
        <w:t xml:space="preserve">сий. Это требует от системы образования внимания на такие виды деятельности, которые будут необходимы для успешной занятости через 20-30 лет и которые связаны с умением работать </w:t>
      </w:r>
      <w:proofErr w:type="spellStart"/>
      <w:r w:rsidRPr="00BC264B">
        <w:t>нерутинно</w:t>
      </w:r>
      <w:proofErr w:type="spellEnd"/>
      <w:r w:rsidRPr="00BC264B">
        <w:t>, с творчеством и с развитыми навыками коммуникации.</w:t>
      </w:r>
    </w:p>
    <w:p w:rsidR="00511255" w:rsidRPr="00BC264B" w:rsidRDefault="00511255" w:rsidP="00BC264B">
      <w:pPr>
        <w:pStyle w:val="21"/>
        <w:shd w:val="clear" w:color="auto" w:fill="auto"/>
        <w:ind w:firstLine="600"/>
        <w:jc w:val="both"/>
      </w:pPr>
      <w:r w:rsidRPr="00BC264B">
        <w:t>При этом цифровые технологии приносят революцию и собственно в образование. Мы находимся в самом ее начале, когда традиционные структуры образования еще почти не затронуты. Однако по масштабности как проблем, решаемых новыми образовательными технологиями, так и самих будущих изменений в образовании, цифровая революция XXI века может быть сопоставима разве что с появлением печатной книги и массовой школы в прошедших веках.</w:t>
      </w:r>
    </w:p>
    <w:p w:rsidR="00511255" w:rsidRPr="00BC264B" w:rsidRDefault="00511255" w:rsidP="00BC264B">
      <w:pPr>
        <w:pStyle w:val="21"/>
        <w:shd w:val="clear" w:color="auto" w:fill="auto"/>
        <w:ind w:firstLine="600"/>
        <w:jc w:val="both"/>
      </w:pPr>
      <w:r w:rsidRPr="00BC264B">
        <w:t>Изменения начнутся с того, что в образовании будут применяться те же цифро</w:t>
      </w:r>
      <w:r w:rsidRPr="00BC264B">
        <w:softHyphen/>
        <w:t>вые ресурсы (инструменты, источники и сервисы), которые используются сегодня в профессиональной и повседневной деятельности человека. Уже существующие технологии позволяют преодолеть традиционные, привычные для всех ограниче</w:t>
      </w:r>
      <w:r w:rsidRPr="00BC264B">
        <w:softHyphen/>
        <w:t>ния — наличие в классе детей с разной скоростью освоения программы, невозмож</w:t>
      </w:r>
      <w:r w:rsidRPr="00BC264B">
        <w:softHyphen/>
        <w:t>ность или ограниченность выбора учащимся учителя в школе или преподавателя в вузе, отставание профессиональных колледжей от промышленности по техноло</w:t>
      </w:r>
      <w:r w:rsidRPr="00BC264B">
        <w:softHyphen/>
        <w:t>гическому оснащению, невозможность практического освоения «дорогих» и наибо</w:t>
      </w:r>
      <w:r w:rsidRPr="00BC264B">
        <w:softHyphen/>
        <w:t>лее современных технологий в системе образования. Другими словами, цифровые технологии впервые в истории дают возможность обеспечить индивидуализацию для каждого обучающегося образовательной траектории, методов (форм) и темпа освоения образовательного материала. В Послании 1 марта 2018 года Президент РФ отметил: «Нужно переходить и к принципиально новым, в том числе индивидуаль</w:t>
      </w:r>
      <w:r w:rsidRPr="00BC264B">
        <w:softHyphen/>
        <w:t xml:space="preserve">ным технологиям обучения... к творческому поиску, учить работе в команде, что очень важно в </w:t>
      </w:r>
      <w:r w:rsidRPr="00BC264B">
        <w:lastRenderedPageBreak/>
        <w:t>современном мире, навыкам жизни в цифровую эпоху».</w:t>
      </w:r>
    </w:p>
    <w:p w:rsidR="00511255" w:rsidRPr="00BC264B" w:rsidRDefault="00511255" w:rsidP="00BC264B">
      <w:pPr>
        <w:pStyle w:val="21"/>
        <w:shd w:val="clear" w:color="auto" w:fill="auto"/>
        <w:ind w:firstLine="600"/>
        <w:jc w:val="both"/>
      </w:pPr>
      <w:r w:rsidRPr="00BC264B">
        <w:t>Одновременно цифровая революция подрывает унаследованную из прошлого методическую основу школы. Уже на горизонте 5-7 лет искусственный интеллект, ставший общедоступным и опирающийся на почти безграничный массив облачных образовательных ресурсов, попав в руки каждого школьника, сделает бессмыслен</w:t>
      </w:r>
      <w:r w:rsidRPr="00BC264B">
        <w:softHyphen/>
        <w:t>ным значительную часть действующих школьных регламентов. Учитель не смо</w:t>
      </w:r>
      <w:r w:rsidRPr="00BC264B">
        <w:softHyphen/>
        <w:t>жет определить, выполнил ученик домашнее задание сам или за него это сделал электронный помощник. Принудительной школе приходит конец. Если мы хотим сохранить школу как ключевой институт социализации и образования — мы долж</w:t>
      </w:r>
      <w:r w:rsidRPr="00BC264B">
        <w:softHyphen/>
        <w:t xml:space="preserve">ны качественно ее перестроить. Будущий урок должен быть основан на подлинном интересе школьников, их постоянной мотивации участвовать в образовательном процессе, командной работе, практической деятельности. А это, в свою очередь, потребует широкого применения на уроках и во внеурочной деятельности игровых и проектных технологий — как цифровых, так и традиционных. С одной стороны, цифровые технологии управления учебной деятельностью высвободят время, которое педагог тратит сегодня на рутинные процедуры (например, на «проверку тетрадок»). Это радикально изменит труд учителя, сделает его </w:t>
      </w:r>
      <w:proofErr w:type="gramStart"/>
      <w:r w:rsidRPr="00BC264B">
        <w:t>более творческим</w:t>
      </w:r>
      <w:proofErr w:type="gramEnd"/>
      <w:r w:rsidRPr="00BC264B">
        <w:t>. С другой стороны,  эти технологии позволят в каждый момент «видеть» успехи и трудности каждого учащегося, вовремя реагировать на проблемы в освоении программы.</w:t>
      </w:r>
    </w:p>
    <w:p w:rsidR="00511255" w:rsidRPr="00BC264B" w:rsidRDefault="00511255" w:rsidP="00BC264B">
      <w:pPr>
        <w:pStyle w:val="21"/>
        <w:shd w:val="clear" w:color="auto" w:fill="auto"/>
        <w:ind w:firstLine="600"/>
        <w:jc w:val="both"/>
      </w:pPr>
      <w:r w:rsidRPr="00BC264B">
        <w:t>Важное последствие цифровой революции — взрывной рост доступной (и потенци</w:t>
      </w:r>
      <w:r w:rsidRPr="00BC264B">
        <w:softHyphen/>
        <w:t xml:space="preserve">ально полезной) информации в самых разных формах — не только </w:t>
      </w:r>
      <w:proofErr w:type="gramStart"/>
      <w:r w:rsidRPr="00BC264B">
        <w:t>в</w:t>
      </w:r>
      <w:proofErr w:type="gramEnd"/>
      <w:r w:rsidRPr="00BC264B">
        <w:t xml:space="preserve"> традиционно текстовой, но и в визуальной, звуковой. Этот рост порождает требование  постоянного поиска и выбора полезного и интересного контента, высоких скоростей его обработки. </w:t>
      </w:r>
    </w:p>
    <w:p w:rsidR="00511255" w:rsidRPr="00BC264B" w:rsidRDefault="00511255" w:rsidP="00BC264B">
      <w:pPr>
        <w:pStyle w:val="21"/>
        <w:shd w:val="clear" w:color="auto" w:fill="auto"/>
        <w:ind w:firstLine="600"/>
        <w:jc w:val="both"/>
      </w:pPr>
      <w:r w:rsidRPr="00BC264B">
        <w:t>Технологии виртуальной реальности создают возможность использования циф</w:t>
      </w:r>
      <w:r w:rsidRPr="00BC264B">
        <w:softHyphen/>
        <w:t>ровых тренажеров для освоения буквально любой профессии и профессиональ</w:t>
      </w:r>
      <w:r w:rsidRPr="00BC264B">
        <w:softHyphen/>
        <w:t>ной квалификации, в том числе не привязанной к конкретному рабочему месту. Это в перспективе безгранично расширяет круг изучаемых технологий, создает возможности их освоения еще в школе, дает второе дыхание системе профессио</w:t>
      </w:r>
      <w:r w:rsidRPr="00BC264B">
        <w:softHyphen/>
        <w:t>нального образования.</w:t>
      </w:r>
    </w:p>
    <w:p w:rsidR="00511255" w:rsidRPr="00BC264B" w:rsidRDefault="00511255" w:rsidP="00BC264B">
      <w:pPr>
        <w:pStyle w:val="21"/>
        <w:shd w:val="clear" w:color="auto" w:fill="auto"/>
        <w:ind w:firstLine="600"/>
        <w:jc w:val="both"/>
      </w:pPr>
      <w:r w:rsidRPr="00BC264B">
        <w:t>Практика онлайн-курсов и смешанного обучения (когда онлайн-курсы сопровож</w:t>
      </w:r>
      <w:r w:rsidRPr="00BC264B">
        <w:softHyphen/>
        <w:t>даются семинарами и консультациями на местах, а контроль проводится в очном формате) создает практически безграничное поле образовательных возможно</w:t>
      </w:r>
      <w:r w:rsidRPr="00BC264B">
        <w:softHyphen/>
        <w:t>стей. Все это формирует предпосылки роста качества образования буквально для каждого человека, независимо от того, где именно он живет и учится, а также каковы его интересы и возможности.</w:t>
      </w:r>
    </w:p>
    <w:p w:rsidR="00511255" w:rsidRPr="00BC264B" w:rsidRDefault="00511255" w:rsidP="00BC264B">
      <w:pPr>
        <w:pStyle w:val="21"/>
        <w:shd w:val="clear" w:color="auto" w:fill="auto"/>
        <w:ind w:firstLine="600"/>
        <w:jc w:val="both"/>
      </w:pPr>
      <w:r w:rsidRPr="00BC264B">
        <w:t>Эти изменения потребуют качественно новой квалификации от педагогов и ру</w:t>
      </w:r>
      <w:r w:rsidRPr="00BC264B">
        <w:softHyphen/>
        <w:t>ководителей. Но они создадут и невиданные раньше стимулы и возможности для молодых педагогов или специалистов из других сфер, которые выберут для себя педагогические профессии. Сфера образования с большой вероятностью станет одной из наиболее престижных и привлекательных областей работы и карьеры.</w:t>
      </w:r>
    </w:p>
    <w:p w:rsidR="00511255" w:rsidRPr="00BC264B" w:rsidRDefault="00511255" w:rsidP="00BC264B">
      <w:pPr>
        <w:pStyle w:val="21"/>
        <w:shd w:val="clear" w:color="auto" w:fill="auto"/>
        <w:ind w:firstLine="600"/>
        <w:jc w:val="both"/>
      </w:pPr>
      <w:r w:rsidRPr="00BC264B">
        <w:t xml:space="preserve">Впереди </w:t>
      </w:r>
      <w:proofErr w:type="gramStart"/>
      <w:r w:rsidRPr="00BC264B">
        <w:t>–н</w:t>
      </w:r>
      <w:proofErr w:type="gramEnd"/>
      <w:r w:rsidRPr="00BC264B">
        <w:t xml:space="preserve">овый учебный год! От того, как мы его начнем, во многом зависит эффективность нашей дальнейшей деятельности. Поэтому в канун нового </w:t>
      </w:r>
      <w:r w:rsidRPr="00BC264B">
        <w:lastRenderedPageBreak/>
        <w:t xml:space="preserve">учебного года хочется пожелать вам здоровья, внутренней стойкости, профессиональной чуткости, оптимизма, удачи, а главное, удовольствия от собственной работы! Наши образовательные организации никогда не стоят на месте, они всегда готовы демонстрировать свои достижения и делиться опытом. </w:t>
      </w:r>
    </w:p>
    <w:p w:rsidR="00511255" w:rsidRPr="00BC264B" w:rsidRDefault="00511255" w:rsidP="00BC264B">
      <w:pPr>
        <w:pStyle w:val="21"/>
        <w:shd w:val="clear" w:color="auto" w:fill="auto"/>
        <w:ind w:firstLine="600"/>
        <w:jc w:val="both"/>
      </w:pPr>
      <w:r w:rsidRPr="00BC264B">
        <w:t xml:space="preserve">Перед нами стоят </w:t>
      </w:r>
      <w:proofErr w:type="gramStart"/>
      <w:r w:rsidRPr="00BC264B">
        <w:t>амбициозные</w:t>
      </w:r>
      <w:proofErr w:type="gramEnd"/>
      <w:r w:rsidRPr="00BC264B">
        <w:t>, сложные задачи. Я уверен, что наш район обладает достаточными ресурсами для их выполнения. Именно вы стоите у истоков той огромной работы, которая проводится на благо наших детей. Поэтому прошу Вас, кто присутствует сегодня в зале поблагодарить всех педагогов за преданность своей профессии, за очень трудную, но крайне важную работу по воспитанию подрастающего поколения. Вместе с Вами мы справимся с самыми сложными задачами, и надеюсь, что в будущем, поколение, которое мы воспитываем сегодня, в быстро меняющемся мире сохранит и приумножит наши национальные традиции, будет жить в мире и согласии. Мы должны для этого сделать все от нас зависящее уже сегодня. С наступающим новым учебным годом!</w:t>
      </w:r>
    </w:p>
    <w:p w:rsidR="00511255" w:rsidRPr="00BC264B" w:rsidRDefault="00511255" w:rsidP="00BC264B">
      <w:pPr>
        <w:pStyle w:val="21"/>
        <w:shd w:val="clear" w:color="auto" w:fill="auto"/>
        <w:ind w:firstLine="600"/>
        <w:jc w:val="both"/>
      </w:pPr>
    </w:p>
    <w:p w:rsidR="00511255" w:rsidRPr="00BC264B" w:rsidRDefault="00511255" w:rsidP="00BC264B">
      <w:pPr>
        <w:pStyle w:val="21"/>
        <w:shd w:val="clear" w:color="auto" w:fill="auto"/>
        <w:ind w:firstLine="600"/>
        <w:jc w:val="both"/>
      </w:pPr>
      <w:r w:rsidRPr="00BC264B">
        <w:t>Мы вновь начинаем учебный год! Для одних - это первый учебный год, для других, которых большинство, - он имеет свой счёт.</w:t>
      </w:r>
    </w:p>
    <w:p w:rsidR="00511255" w:rsidRPr="00BC264B" w:rsidRDefault="00511255" w:rsidP="00BC264B">
      <w:pPr>
        <w:pStyle w:val="21"/>
        <w:shd w:val="clear" w:color="auto" w:fill="auto"/>
        <w:ind w:firstLine="600"/>
        <w:jc w:val="both"/>
      </w:pPr>
      <w:r w:rsidRPr="00BC264B">
        <w:t>Наша работа - это особый мир, в котором пересекаются интересы детей, родителей, воспитателей, учителей и преподавателей, руководителей и других работников. Мы вместе должны сделать всё, чтобы ребёнку и педагогу в любом детском саду, школе или учреждении дополнительного образования было комфортно, безопасно и хорошо, чтобы в свою образовательную организацию он шёл с радостью. Мы должны создать атмосферу доброты, уважения ко всем участникам образовательного процесса. Хотя прекрасно сознаём и понимаем, что есть проблемы, но, вместе с тем, коллеги, мы должны переступить через все сложности ради одного - ради личности ребёнка.</w:t>
      </w:r>
    </w:p>
    <w:p w:rsidR="00511255" w:rsidRPr="00BC264B" w:rsidRDefault="00511255" w:rsidP="00BC264B">
      <w:pPr>
        <w:pStyle w:val="21"/>
        <w:shd w:val="clear" w:color="auto" w:fill="auto"/>
        <w:ind w:firstLine="600"/>
        <w:jc w:val="both"/>
      </w:pPr>
      <w:r w:rsidRPr="00BC264B">
        <w:t>Если наша система образования даст мальчикам и девочкам то, чего они ждут — знаний, умений, развития их талантов и способностей, — уверена, они изменят мир и реализуют мечты многих поколений людей. Сегодня это в наших руках, — давайте же сделаем всё для этого необходимое.</w:t>
      </w:r>
    </w:p>
    <w:p w:rsidR="00511255" w:rsidRPr="00BC264B" w:rsidRDefault="00511255" w:rsidP="00BC264B">
      <w:pPr>
        <w:ind w:firstLine="708"/>
        <w:jc w:val="both"/>
        <w:rPr>
          <w:rFonts w:ascii="Times New Roman" w:hAnsi="Times New Roman" w:cs="Times New Roman"/>
          <w:sz w:val="28"/>
          <w:szCs w:val="28"/>
        </w:rPr>
      </w:pPr>
      <w:r w:rsidRPr="00BC264B">
        <w:rPr>
          <w:rFonts w:ascii="Times New Roman" w:hAnsi="Times New Roman" w:cs="Times New Roman"/>
          <w:sz w:val="28"/>
          <w:szCs w:val="28"/>
        </w:rPr>
        <w:t>Традиционно доклад на августовской конференции заканчивался постановкой задач на предстоящий учебный год. Эти задачи прозвучали в моем докладе. Позвольте еще раз  акцентировать ваше внимание на основополагающих документах, определяющих задачи нашей деятельности. Это:</w:t>
      </w:r>
    </w:p>
    <w:p w:rsidR="00511255" w:rsidRPr="00BC264B" w:rsidRDefault="00511255" w:rsidP="00BC264B">
      <w:pPr>
        <w:widowControl/>
        <w:numPr>
          <w:ilvl w:val="1"/>
          <w:numId w:val="5"/>
        </w:numPr>
        <w:tabs>
          <w:tab w:val="left" w:pos="1080"/>
        </w:tabs>
        <w:ind w:left="0" w:firstLine="0"/>
        <w:jc w:val="both"/>
        <w:rPr>
          <w:rFonts w:ascii="Times New Roman" w:hAnsi="Times New Roman" w:cs="Times New Roman"/>
          <w:sz w:val="28"/>
          <w:szCs w:val="28"/>
        </w:rPr>
      </w:pPr>
      <w:r w:rsidRPr="00BC264B">
        <w:rPr>
          <w:rFonts w:ascii="Times New Roman" w:hAnsi="Times New Roman" w:cs="Times New Roman"/>
          <w:sz w:val="28"/>
          <w:szCs w:val="28"/>
        </w:rPr>
        <w:t xml:space="preserve">Закон «Об образовании в Российской Федерации»; </w:t>
      </w:r>
    </w:p>
    <w:p w:rsidR="00511255" w:rsidRPr="00BC264B" w:rsidRDefault="00511255" w:rsidP="00BC264B">
      <w:pPr>
        <w:widowControl/>
        <w:numPr>
          <w:ilvl w:val="1"/>
          <w:numId w:val="5"/>
        </w:numPr>
        <w:tabs>
          <w:tab w:val="left" w:pos="1080"/>
        </w:tabs>
        <w:ind w:left="0" w:firstLine="0"/>
        <w:jc w:val="both"/>
        <w:rPr>
          <w:rFonts w:ascii="Times New Roman" w:hAnsi="Times New Roman" w:cs="Times New Roman"/>
          <w:sz w:val="28"/>
          <w:szCs w:val="28"/>
        </w:rPr>
      </w:pPr>
      <w:r w:rsidRPr="00BC264B">
        <w:rPr>
          <w:rFonts w:ascii="Times New Roman" w:hAnsi="Times New Roman" w:cs="Times New Roman"/>
          <w:sz w:val="28"/>
          <w:szCs w:val="28"/>
        </w:rPr>
        <w:t>Федеральные государственные образовательные стандарты;</w:t>
      </w:r>
    </w:p>
    <w:p w:rsidR="00511255" w:rsidRPr="00BC264B" w:rsidRDefault="00511255" w:rsidP="00BC264B">
      <w:pPr>
        <w:widowControl/>
        <w:numPr>
          <w:ilvl w:val="1"/>
          <w:numId w:val="5"/>
        </w:numPr>
        <w:tabs>
          <w:tab w:val="left" w:pos="1080"/>
        </w:tabs>
        <w:ind w:left="0" w:firstLine="0"/>
        <w:jc w:val="both"/>
        <w:rPr>
          <w:rFonts w:ascii="Times New Roman" w:hAnsi="Times New Roman" w:cs="Times New Roman"/>
          <w:sz w:val="28"/>
          <w:szCs w:val="28"/>
        </w:rPr>
      </w:pPr>
      <w:r w:rsidRPr="00BC264B">
        <w:rPr>
          <w:rFonts w:ascii="Times New Roman" w:hAnsi="Times New Roman" w:cs="Times New Roman"/>
          <w:sz w:val="28"/>
          <w:szCs w:val="28"/>
        </w:rPr>
        <w:t>Государственная програ</w:t>
      </w:r>
      <w:bookmarkStart w:id="0" w:name="_GoBack"/>
      <w:bookmarkEnd w:id="0"/>
      <w:r w:rsidRPr="00BC264B">
        <w:rPr>
          <w:rFonts w:ascii="Times New Roman" w:hAnsi="Times New Roman" w:cs="Times New Roman"/>
          <w:sz w:val="28"/>
          <w:szCs w:val="28"/>
        </w:rPr>
        <w:t>мма  «Развитие образования» до 2020 года;</w:t>
      </w:r>
    </w:p>
    <w:p w:rsidR="00511255" w:rsidRPr="00BC264B" w:rsidRDefault="00511255" w:rsidP="00BC264B">
      <w:pPr>
        <w:widowControl/>
        <w:numPr>
          <w:ilvl w:val="1"/>
          <w:numId w:val="5"/>
        </w:numPr>
        <w:tabs>
          <w:tab w:val="left" w:pos="1080"/>
        </w:tabs>
        <w:ind w:left="0" w:firstLine="0"/>
        <w:jc w:val="both"/>
        <w:rPr>
          <w:rFonts w:ascii="Times New Roman" w:hAnsi="Times New Roman" w:cs="Times New Roman"/>
          <w:sz w:val="28"/>
          <w:szCs w:val="28"/>
        </w:rPr>
      </w:pPr>
      <w:r w:rsidRPr="00BC264B">
        <w:rPr>
          <w:rFonts w:ascii="Times New Roman" w:hAnsi="Times New Roman" w:cs="Times New Roman"/>
          <w:sz w:val="28"/>
          <w:szCs w:val="28"/>
        </w:rPr>
        <w:t xml:space="preserve">Указ Президента Российской Федерации  </w:t>
      </w:r>
      <w:r w:rsidRPr="00BC264B">
        <w:rPr>
          <w:rFonts w:ascii="Times New Roman" w:hAnsi="Times New Roman" w:cs="Times New Roman"/>
          <w:bCs/>
          <w:color w:val="020C22"/>
          <w:sz w:val="28"/>
          <w:szCs w:val="28"/>
        </w:rPr>
        <w:t xml:space="preserve">«О национальных целях и стратегических задачах развития Российской Федерации </w:t>
      </w:r>
      <w:r w:rsidRPr="00BC264B">
        <w:rPr>
          <w:rFonts w:ascii="Times New Roman" w:hAnsi="Times New Roman" w:cs="Times New Roman"/>
          <w:bCs/>
          <w:sz w:val="28"/>
          <w:szCs w:val="28"/>
        </w:rPr>
        <w:t>на период до 2024 года</w:t>
      </w:r>
      <w:r w:rsidRPr="00BC264B">
        <w:rPr>
          <w:rFonts w:ascii="Times New Roman" w:hAnsi="Times New Roman" w:cs="Times New Roman"/>
          <w:sz w:val="28"/>
          <w:szCs w:val="28"/>
        </w:rPr>
        <w:t xml:space="preserve"> о вхождении Российской Федерации в число 10 ведущих стран по качеству общего образования;</w:t>
      </w:r>
    </w:p>
    <w:p w:rsidR="00511255" w:rsidRPr="00BC264B" w:rsidRDefault="00511255" w:rsidP="00BC264B">
      <w:pPr>
        <w:pStyle w:val="21"/>
        <w:shd w:val="clear" w:color="auto" w:fill="auto"/>
        <w:ind w:firstLine="600"/>
        <w:jc w:val="both"/>
      </w:pPr>
    </w:p>
    <w:p w:rsidR="00511255" w:rsidRDefault="00511255" w:rsidP="00BC264B">
      <w:pPr>
        <w:pStyle w:val="21"/>
        <w:shd w:val="clear" w:color="auto" w:fill="auto"/>
        <w:ind w:firstLine="600"/>
        <w:jc w:val="both"/>
      </w:pPr>
    </w:p>
    <w:p w:rsidR="00511255" w:rsidRDefault="00511255" w:rsidP="00BC264B">
      <w:pPr>
        <w:pStyle w:val="21"/>
        <w:shd w:val="clear" w:color="auto" w:fill="auto"/>
        <w:ind w:firstLine="600"/>
        <w:jc w:val="both"/>
      </w:pPr>
    </w:p>
    <w:sectPr w:rsidR="00511255" w:rsidSect="00C42E8B">
      <w:pgSz w:w="11900" w:h="16840"/>
      <w:pgMar w:top="880" w:right="789" w:bottom="1017"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19" w:rsidRDefault="000A0519">
      <w:r>
        <w:separator/>
      </w:r>
    </w:p>
  </w:endnote>
  <w:endnote w:type="continuationSeparator" w:id="0">
    <w:p w:rsidR="000A0519" w:rsidRDefault="000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19" w:rsidRDefault="000A0519"/>
  </w:footnote>
  <w:footnote w:type="continuationSeparator" w:id="0">
    <w:p w:rsidR="000A0519" w:rsidRDefault="000A0519"/>
  </w:footnote>
  <w:footnote w:id="1">
    <w:p w:rsidR="00511255" w:rsidRDefault="00511255" w:rsidP="00682C7E">
      <w:pPr>
        <w:tabs>
          <w:tab w:val="left" w:pos="3009"/>
        </w:tabs>
        <w:spacing w:line="160" w:lineRule="exact"/>
        <w:ind w:left="286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A73"/>
    <w:multiLevelType w:val="multilevel"/>
    <w:tmpl w:val="D40EBF40"/>
    <w:lvl w:ilvl="0">
      <w:start w:val="1"/>
      <w:numFmt w:val="bullet"/>
      <w:lvlText w:val="•"/>
      <w:lvlJc w:val="left"/>
      <w:rPr>
        <w:rFonts w:ascii="Segoe UI" w:eastAsia="Times New Roman" w:hAnsi="Segoe UI"/>
        <w:b/>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BA91BA4"/>
    <w:multiLevelType w:val="multilevel"/>
    <w:tmpl w:val="1A5C7FA8"/>
    <w:lvl w:ilvl="0">
      <w:start w:val="1"/>
      <w:numFmt w:val="bullet"/>
      <w:lvlText w:val="&gt;"/>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835868"/>
    <w:multiLevelType w:val="multilevel"/>
    <w:tmpl w:val="8A5E9FAE"/>
    <w:lvl w:ilvl="0">
      <w:start w:val="1"/>
      <w:numFmt w:val="bullet"/>
      <w:lvlText w:val="•"/>
      <w:lvlJc w:val="left"/>
      <w:rPr>
        <w:rFonts w:ascii="Cambria" w:eastAsia="Times New Roman" w:hAnsi="Cambria"/>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8C065DC"/>
    <w:multiLevelType w:val="multilevel"/>
    <w:tmpl w:val="C6621AB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7E4456D"/>
    <w:multiLevelType w:val="hybridMultilevel"/>
    <w:tmpl w:val="61C8C97C"/>
    <w:lvl w:ilvl="0" w:tplc="9614E39E">
      <w:start w:val="1"/>
      <w:numFmt w:val="bullet"/>
      <w:lvlText w:val=""/>
      <w:lvlJc w:val="left"/>
      <w:pPr>
        <w:tabs>
          <w:tab w:val="num" w:pos="2341"/>
        </w:tabs>
        <w:ind w:left="2341" w:hanging="360"/>
      </w:pPr>
      <w:rPr>
        <w:rFonts w:ascii="Symbol" w:hAnsi="Symbol" w:hint="default"/>
      </w:rPr>
    </w:lvl>
    <w:lvl w:ilvl="1" w:tplc="9614E39E">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982"/>
    <w:rsid w:val="0004321D"/>
    <w:rsid w:val="0004704F"/>
    <w:rsid w:val="0005746E"/>
    <w:rsid w:val="000A0519"/>
    <w:rsid w:val="000A258B"/>
    <w:rsid w:val="000B2471"/>
    <w:rsid w:val="000C5D7C"/>
    <w:rsid w:val="000D080E"/>
    <w:rsid w:val="000F4624"/>
    <w:rsid w:val="000F58CF"/>
    <w:rsid w:val="00107B0E"/>
    <w:rsid w:val="00107E44"/>
    <w:rsid w:val="00132BBE"/>
    <w:rsid w:val="0019045B"/>
    <w:rsid w:val="001B0195"/>
    <w:rsid w:val="001B301F"/>
    <w:rsid w:val="001F4314"/>
    <w:rsid w:val="001F60E2"/>
    <w:rsid w:val="00207488"/>
    <w:rsid w:val="002615EB"/>
    <w:rsid w:val="00275CBC"/>
    <w:rsid w:val="002950BA"/>
    <w:rsid w:val="00296775"/>
    <w:rsid w:val="002C6396"/>
    <w:rsid w:val="002C7130"/>
    <w:rsid w:val="002F401C"/>
    <w:rsid w:val="002F4D8C"/>
    <w:rsid w:val="00310292"/>
    <w:rsid w:val="00313AC6"/>
    <w:rsid w:val="003263B6"/>
    <w:rsid w:val="00326D81"/>
    <w:rsid w:val="00332E9D"/>
    <w:rsid w:val="00333157"/>
    <w:rsid w:val="00354F32"/>
    <w:rsid w:val="0038061B"/>
    <w:rsid w:val="00385EB4"/>
    <w:rsid w:val="003863B2"/>
    <w:rsid w:val="00387453"/>
    <w:rsid w:val="0039036A"/>
    <w:rsid w:val="00390F06"/>
    <w:rsid w:val="00395FAE"/>
    <w:rsid w:val="003A3C0F"/>
    <w:rsid w:val="003C6FC0"/>
    <w:rsid w:val="003D043B"/>
    <w:rsid w:val="003E5206"/>
    <w:rsid w:val="003F0F7D"/>
    <w:rsid w:val="004238B1"/>
    <w:rsid w:val="0043784D"/>
    <w:rsid w:val="00444306"/>
    <w:rsid w:val="004500F8"/>
    <w:rsid w:val="00461AB5"/>
    <w:rsid w:val="00473FD0"/>
    <w:rsid w:val="00483490"/>
    <w:rsid w:val="004C0184"/>
    <w:rsid w:val="004C04F6"/>
    <w:rsid w:val="004D059C"/>
    <w:rsid w:val="004E26EC"/>
    <w:rsid w:val="004F09D0"/>
    <w:rsid w:val="00511255"/>
    <w:rsid w:val="00542C27"/>
    <w:rsid w:val="00575CCB"/>
    <w:rsid w:val="005806B6"/>
    <w:rsid w:val="00593590"/>
    <w:rsid w:val="005A2042"/>
    <w:rsid w:val="005D7F62"/>
    <w:rsid w:val="005F501B"/>
    <w:rsid w:val="006002D3"/>
    <w:rsid w:val="00612A7E"/>
    <w:rsid w:val="0061332A"/>
    <w:rsid w:val="00625361"/>
    <w:rsid w:val="006257DD"/>
    <w:rsid w:val="00632EAD"/>
    <w:rsid w:val="00634854"/>
    <w:rsid w:val="00642A93"/>
    <w:rsid w:val="00643873"/>
    <w:rsid w:val="006616C6"/>
    <w:rsid w:val="00664236"/>
    <w:rsid w:val="00682C7E"/>
    <w:rsid w:val="0069168A"/>
    <w:rsid w:val="006975FA"/>
    <w:rsid w:val="006D6EAE"/>
    <w:rsid w:val="006E00EC"/>
    <w:rsid w:val="0072071B"/>
    <w:rsid w:val="007231B6"/>
    <w:rsid w:val="007664BB"/>
    <w:rsid w:val="007800C9"/>
    <w:rsid w:val="00793002"/>
    <w:rsid w:val="007B28D8"/>
    <w:rsid w:val="007B79B9"/>
    <w:rsid w:val="00804C33"/>
    <w:rsid w:val="00834559"/>
    <w:rsid w:val="008476A0"/>
    <w:rsid w:val="008525BA"/>
    <w:rsid w:val="00871110"/>
    <w:rsid w:val="00887058"/>
    <w:rsid w:val="008A1144"/>
    <w:rsid w:val="008A171F"/>
    <w:rsid w:val="008F2060"/>
    <w:rsid w:val="008F3708"/>
    <w:rsid w:val="00910E76"/>
    <w:rsid w:val="00914339"/>
    <w:rsid w:val="009319A1"/>
    <w:rsid w:val="00931B4E"/>
    <w:rsid w:val="00970EC5"/>
    <w:rsid w:val="009B00FE"/>
    <w:rsid w:val="009C21DC"/>
    <w:rsid w:val="009F208E"/>
    <w:rsid w:val="009F528F"/>
    <w:rsid w:val="00A10CAA"/>
    <w:rsid w:val="00A143A8"/>
    <w:rsid w:val="00A306B5"/>
    <w:rsid w:val="00A47E26"/>
    <w:rsid w:val="00A81CDE"/>
    <w:rsid w:val="00A94ED3"/>
    <w:rsid w:val="00A959E9"/>
    <w:rsid w:val="00A95F67"/>
    <w:rsid w:val="00AA3F60"/>
    <w:rsid w:val="00AA7590"/>
    <w:rsid w:val="00AD1458"/>
    <w:rsid w:val="00AD40B9"/>
    <w:rsid w:val="00AE0B3F"/>
    <w:rsid w:val="00AE1219"/>
    <w:rsid w:val="00AE1807"/>
    <w:rsid w:val="00AF3FB2"/>
    <w:rsid w:val="00B06726"/>
    <w:rsid w:val="00B260E4"/>
    <w:rsid w:val="00B31815"/>
    <w:rsid w:val="00B506AF"/>
    <w:rsid w:val="00B52DC8"/>
    <w:rsid w:val="00B62311"/>
    <w:rsid w:val="00B65110"/>
    <w:rsid w:val="00B72994"/>
    <w:rsid w:val="00B96058"/>
    <w:rsid w:val="00BA106B"/>
    <w:rsid w:val="00BC17B7"/>
    <w:rsid w:val="00BC264B"/>
    <w:rsid w:val="00BD2B42"/>
    <w:rsid w:val="00C42E8B"/>
    <w:rsid w:val="00C6561C"/>
    <w:rsid w:val="00C8166B"/>
    <w:rsid w:val="00C94542"/>
    <w:rsid w:val="00C9711B"/>
    <w:rsid w:val="00CA0684"/>
    <w:rsid w:val="00CD4982"/>
    <w:rsid w:val="00CE083B"/>
    <w:rsid w:val="00CE50FA"/>
    <w:rsid w:val="00D044B1"/>
    <w:rsid w:val="00D073DD"/>
    <w:rsid w:val="00D37963"/>
    <w:rsid w:val="00D42074"/>
    <w:rsid w:val="00D54E29"/>
    <w:rsid w:val="00D701E6"/>
    <w:rsid w:val="00D73F4B"/>
    <w:rsid w:val="00D8240D"/>
    <w:rsid w:val="00D83BE5"/>
    <w:rsid w:val="00DB7832"/>
    <w:rsid w:val="00DC6B22"/>
    <w:rsid w:val="00DD033E"/>
    <w:rsid w:val="00DF0042"/>
    <w:rsid w:val="00E00161"/>
    <w:rsid w:val="00E12E48"/>
    <w:rsid w:val="00E20B4C"/>
    <w:rsid w:val="00E24F7F"/>
    <w:rsid w:val="00E54D80"/>
    <w:rsid w:val="00E56059"/>
    <w:rsid w:val="00E71C68"/>
    <w:rsid w:val="00EC023B"/>
    <w:rsid w:val="00EC2184"/>
    <w:rsid w:val="00EC5EDF"/>
    <w:rsid w:val="00EF6938"/>
    <w:rsid w:val="00F112D9"/>
    <w:rsid w:val="00F27B5F"/>
    <w:rsid w:val="00F37C70"/>
    <w:rsid w:val="00F57201"/>
    <w:rsid w:val="00F611E2"/>
    <w:rsid w:val="00F64579"/>
    <w:rsid w:val="00F70A4C"/>
    <w:rsid w:val="00FA095B"/>
    <w:rsid w:val="00FA11C6"/>
    <w:rsid w:val="00FA53A9"/>
    <w:rsid w:val="00FB074E"/>
    <w:rsid w:val="00FC29B6"/>
    <w:rsid w:val="00FD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8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42E8B"/>
    <w:rPr>
      <w:rFonts w:cs="Times New Roman"/>
      <w:color w:val="0066CC"/>
      <w:u w:val="single"/>
    </w:rPr>
  </w:style>
  <w:style w:type="character" w:customStyle="1" w:styleId="2">
    <w:name w:val="Основной текст (2)_"/>
    <w:link w:val="21"/>
    <w:uiPriority w:val="99"/>
    <w:locked/>
    <w:rsid w:val="00C42E8B"/>
    <w:rPr>
      <w:rFonts w:ascii="Times New Roman" w:hAnsi="Times New Roman" w:cs="Times New Roman"/>
      <w:sz w:val="28"/>
      <w:szCs w:val="28"/>
      <w:u w:val="none"/>
    </w:rPr>
  </w:style>
  <w:style w:type="character" w:customStyle="1" w:styleId="3">
    <w:name w:val="Основной текст (3)_"/>
    <w:link w:val="30"/>
    <w:uiPriority w:val="99"/>
    <w:locked/>
    <w:rsid w:val="00C42E8B"/>
    <w:rPr>
      <w:rFonts w:ascii="Times New Roman" w:hAnsi="Times New Roman" w:cs="Times New Roman"/>
      <w:i/>
      <w:iCs/>
      <w:sz w:val="28"/>
      <w:szCs w:val="28"/>
      <w:u w:val="none"/>
    </w:rPr>
  </w:style>
  <w:style w:type="character" w:customStyle="1" w:styleId="20">
    <w:name w:val="Основной текст (2)"/>
    <w:uiPriority w:val="99"/>
    <w:rsid w:val="00C42E8B"/>
    <w:rPr>
      <w:rFonts w:ascii="Times New Roman" w:hAnsi="Times New Roman" w:cs="Times New Roman"/>
      <w:color w:val="000000"/>
      <w:spacing w:val="0"/>
      <w:w w:val="100"/>
      <w:position w:val="0"/>
      <w:sz w:val="28"/>
      <w:szCs w:val="28"/>
      <w:u w:val="single"/>
      <w:lang w:val="ru-RU" w:eastAsia="ru-RU"/>
    </w:rPr>
  </w:style>
  <w:style w:type="character" w:customStyle="1" w:styleId="22">
    <w:name w:val="Основной текст (2) + Полужирный"/>
    <w:aliases w:val="Курсив"/>
    <w:uiPriority w:val="99"/>
    <w:rsid w:val="00C42E8B"/>
    <w:rPr>
      <w:rFonts w:ascii="Times New Roman" w:hAnsi="Times New Roman" w:cs="Times New Roman"/>
      <w:b/>
      <w:bCs/>
      <w:i/>
      <w:iCs/>
      <w:color w:val="000000"/>
      <w:spacing w:val="0"/>
      <w:w w:val="100"/>
      <w:position w:val="0"/>
      <w:sz w:val="28"/>
      <w:szCs w:val="28"/>
      <w:u w:val="none"/>
      <w:lang w:val="ru-RU" w:eastAsia="ru-RU"/>
    </w:rPr>
  </w:style>
  <w:style w:type="paragraph" w:customStyle="1" w:styleId="21">
    <w:name w:val="Основной текст (2)1"/>
    <w:basedOn w:val="a"/>
    <w:link w:val="2"/>
    <w:uiPriority w:val="99"/>
    <w:rsid w:val="00C42E8B"/>
    <w:pPr>
      <w:shd w:val="clear" w:color="auto" w:fill="FFFFFF"/>
      <w:spacing w:line="322" w:lineRule="exact"/>
      <w:jc w:val="center"/>
    </w:pPr>
    <w:rPr>
      <w:rFonts w:ascii="Times New Roman" w:hAnsi="Times New Roman" w:cs="Times New Roman"/>
      <w:sz w:val="28"/>
      <w:szCs w:val="28"/>
    </w:rPr>
  </w:style>
  <w:style w:type="paragraph" w:customStyle="1" w:styleId="30">
    <w:name w:val="Основной текст (3)"/>
    <w:basedOn w:val="a"/>
    <w:link w:val="3"/>
    <w:uiPriority w:val="99"/>
    <w:rsid w:val="00C42E8B"/>
    <w:pPr>
      <w:shd w:val="clear" w:color="auto" w:fill="FFFFFF"/>
      <w:spacing w:line="322" w:lineRule="exact"/>
      <w:jc w:val="both"/>
    </w:pPr>
    <w:rPr>
      <w:rFonts w:ascii="Times New Roman" w:hAnsi="Times New Roman" w:cs="Times New Roman"/>
      <w:i/>
      <w:iCs/>
      <w:sz w:val="28"/>
      <w:szCs w:val="28"/>
    </w:rPr>
  </w:style>
  <w:style w:type="paragraph" w:customStyle="1" w:styleId="p5">
    <w:name w:val="p5"/>
    <w:basedOn w:val="a"/>
    <w:uiPriority w:val="99"/>
    <w:rsid w:val="007B79B9"/>
    <w:pPr>
      <w:widowControl/>
      <w:spacing w:before="100" w:beforeAutospacing="1" w:after="100" w:afterAutospacing="1"/>
    </w:pPr>
    <w:rPr>
      <w:rFonts w:ascii="Times New Roman" w:hAnsi="Times New Roman" w:cs="Times New Roman"/>
      <w:color w:val="auto"/>
    </w:rPr>
  </w:style>
  <w:style w:type="paragraph" w:styleId="23">
    <w:name w:val="Body Text 2"/>
    <w:basedOn w:val="a"/>
    <w:link w:val="24"/>
    <w:uiPriority w:val="99"/>
    <w:rsid w:val="007B79B9"/>
    <w:pPr>
      <w:widowControl/>
      <w:spacing w:after="120" w:line="480" w:lineRule="auto"/>
    </w:pPr>
    <w:rPr>
      <w:rFonts w:ascii="Times New Roman" w:hAnsi="Times New Roman" w:cs="Times New Roman"/>
      <w:color w:val="auto"/>
    </w:rPr>
  </w:style>
  <w:style w:type="character" w:customStyle="1" w:styleId="24">
    <w:name w:val="Основной текст 2 Знак"/>
    <w:link w:val="23"/>
    <w:uiPriority w:val="99"/>
    <w:locked/>
    <w:rsid w:val="007B79B9"/>
    <w:rPr>
      <w:rFonts w:ascii="Times New Roman" w:hAnsi="Times New Roman" w:cs="Times New Roman"/>
      <w:lang w:bidi="ar-SA"/>
    </w:rPr>
  </w:style>
  <w:style w:type="paragraph" w:customStyle="1" w:styleId="1">
    <w:name w:val="Абзац списка1"/>
    <w:basedOn w:val="a"/>
    <w:uiPriority w:val="99"/>
    <w:rsid w:val="007B79B9"/>
    <w:pPr>
      <w:widowControl/>
      <w:spacing w:after="200" w:line="276" w:lineRule="auto"/>
      <w:ind w:left="720"/>
      <w:contextualSpacing/>
    </w:pPr>
    <w:rPr>
      <w:rFonts w:ascii="Calibri" w:hAnsi="Calibri" w:cs="Times New Roman"/>
      <w:color w:val="auto"/>
      <w:sz w:val="22"/>
      <w:szCs w:val="22"/>
      <w:lang w:eastAsia="en-US"/>
    </w:rPr>
  </w:style>
  <w:style w:type="paragraph" w:customStyle="1" w:styleId="text">
    <w:name w:val="text"/>
    <w:basedOn w:val="a"/>
    <w:uiPriority w:val="99"/>
    <w:rsid w:val="003C6FC0"/>
    <w:pPr>
      <w:widowControl/>
      <w:spacing w:before="100" w:beforeAutospacing="1" w:after="100" w:afterAutospacing="1"/>
    </w:pPr>
    <w:rPr>
      <w:rFonts w:ascii="Times New Roman" w:hAnsi="Times New Roman" w:cs="Times New Roman"/>
      <w:color w:val="auto"/>
    </w:rPr>
  </w:style>
  <w:style w:type="character" w:customStyle="1" w:styleId="a4">
    <w:name w:val="Сноска_"/>
    <w:uiPriority w:val="99"/>
    <w:rsid w:val="00207488"/>
    <w:rPr>
      <w:rFonts w:ascii="Cambria" w:hAnsi="Cambria" w:cs="Cambria"/>
      <w:b/>
      <w:bCs/>
      <w:i/>
      <w:iCs/>
      <w:sz w:val="16"/>
      <w:szCs w:val="16"/>
      <w:u w:val="none"/>
    </w:rPr>
  </w:style>
  <w:style w:type="character" w:customStyle="1" w:styleId="a5">
    <w:name w:val="Сноска"/>
    <w:uiPriority w:val="99"/>
    <w:rsid w:val="00207488"/>
    <w:rPr>
      <w:rFonts w:ascii="Cambria" w:hAnsi="Cambria" w:cs="Cambria"/>
      <w:b/>
      <w:bCs/>
      <w:i/>
      <w:iCs/>
      <w:color w:val="000000"/>
      <w:spacing w:val="0"/>
      <w:w w:val="100"/>
      <w:position w:val="0"/>
      <w:sz w:val="16"/>
      <w:szCs w:val="16"/>
      <w:u w:val="none"/>
      <w:lang w:val="ru-RU" w:eastAsia="ru-RU"/>
    </w:rPr>
  </w:style>
  <w:style w:type="character" w:customStyle="1" w:styleId="2SegoeUI">
    <w:name w:val="Основной текст (2) + Segoe UI"/>
    <w:aliases w:val="10 pt,Полужирный"/>
    <w:uiPriority w:val="99"/>
    <w:rsid w:val="00207488"/>
    <w:rPr>
      <w:rFonts w:ascii="Segoe UI" w:hAnsi="Segoe UI" w:cs="Segoe UI"/>
      <w:b/>
      <w:bCs/>
      <w:color w:val="000000"/>
      <w:spacing w:val="0"/>
      <w:w w:val="100"/>
      <w:position w:val="0"/>
      <w:sz w:val="20"/>
      <w:szCs w:val="20"/>
      <w:u w:val="none"/>
      <w:lang w:val="ru-RU" w:eastAsia="ru-RU"/>
    </w:rPr>
  </w:style>
  <w:style w:type="character" w:customStyle="1" w:styleId="10">
    <w:name w:val="Заголовок №1"/>
    <w:uiPriority w:val="99"/>
    <w:rsid w:val="00207488"/>
    <w:rPr>
      <w:rFonts w:ascii="Segoe UI" w:hAnsi="Segoe UI" w:cs="Segoe UI"/>
      <w:b/>
      <w:bCs/>
      <w:color w:val="FFFFFF"/>
      <w:spacing w:val="-20"/>
      <w:w w:val="100"/>
      <w:position w:val="0"/>
      <w:sz w:val="70"/>
      <w:szCs w:val="70"/>
      <w:u w:val="none"/>
      <w:lang w:val="ru-RU" w:eastAsia="ru-RU"/>
    </w:rPr>
  </w:style>
  <w:style w:type="paragraph" w:styleId="a6">
    <w:name w:val="Body Text Indent"/>
    <w:basedOn w:val="a"/>
    <w:link w:val="a7"/>
    <w:uiPriority w:val="99"/>
    <w:rsid w:val="00461AB5"/>
    <w:pPr>
      <w:widowControl/>
      <w:spacing w:after="120" w:line="276" w:lineRule="auto"/>
      <w:ind w:left="283"/>
    </w:pPr>
    <w:rPr>
      <w:rFonts w:ascii="Calibri" w:hAnsi="Calibri" w:cs="Calibri"/>
      <w:color w:val="auto"/>
      <w:sz w:val="22"/>
      <w:szCs w:val="22"/>
    </w:rPr>
  </w:style>
  <w:style w:type="character" w:customStyle="1" w:styleId="a7">
    <w:name w:val="Основной текст с отступом Знак"/>
    <w:link w:val="a6"/>
    <w:uiPriority w:val="99"/>
    <w:locked/>
    <w:rsid w:val="00461AB5"/>
    <w:rPr>
      <w:rFonts w:ascii="Calibri" w:hAnsi="Calibri" w:cs="Calibri"/>
      <w:sz w:val="22"/>
      <w:szCs w:val="22"/>
      <w:lang w:bidi="ar-SA"/>
    </w:rPr>
  </w:style>
  <w:style w:type="paragraph" w:styleId="a8">
    <w:name w:val="Normal (Web)"/>
    <w:basedOn w:val="a"/>
    <w:uiPriority w:val="99"/>
    <w:rsid w:val="00834559"/>
    <w:pPr>
      <w:widowControl/>
      <w:spacing w:before="100" w:beforeAutospacing="1" w:after="100" w:afterAutospacing="1"/>
    </w:pPr>
    <w:rPr>
      <w:rFonts w:ascii="Calibri" w:hAnsi="Calibri" w:cs="Calibri"/>
      <w:color w:val="auto"/>
    </w:rPr>
  </w:style>
  <w:style w:type="paragraph" w:customStyle="1" w:styleId="rtejustify">
    <w:name w:val="rtejustify"/>
    <w:basedOn w:val="a"/>
    <w:uiPriority w:val="99"/>
    <w:rsid w:val="00313AC6"/>
    <w:pPr>
      <w:widowControl/>
      <w:spacing w:before="100" w:beforeAutospacing="1" w:after="100" w:afterAutospacing="1"/>
    </w:pPr>
    <w:rPr>
      <w:rFonts w:ascii="Times New Roman" w:hAnsi="Times New Roman" w:cs="Times New Roman"/>
      <w:color w:val="auto"/>
    </w:rPr>
  </w:style>
  <w:style w:type="paragraph" w:customStyle="1" w:styleId="31">
    <w:name w:val="Знак Знак3 Знак Знак Знак Знак Знак Знак Знак Знак Знак Знак Знак Знак Знак Знак"/>
    <w:basedOn w:val="a"/>
    <w:uiPriority w:val="99"/>
    <w:rsid w:val="00A95F67"/>
    <w:pPr>
      <w:widowControl/>
      <w:spacing w:after="160" w:line="240" w:lineRule="exact"/>
    </w:pPr>
    <w:rPr>
      <w:rFonts w:ascii="Verdana" w:hAnsi="Verdana" w:cs="Times New Roman"/>
      <w:color w:val="auto"/>
      <w:sz w:val="20"/>
      <w:szCs w:val="20"/>
      <w:lang w:val="en-US" w:eastAsia="en-US"/>
    </w:rPr>
  </w:style>
  <w:style w:type="paragraph" w:customStyle="1" w:styleId="11">
    <w:name w:val="Без интервала1"/>
    <w:uiPriority w:val="99"/>
    <w:rsid w:val="0043784D"/>
    <w:pPr>
      <w:suppressAutoHyphens/>
    </w:pPr>
    <w:rPr>
      <w:rFonts w:ascii="Calibri" w:hAnsi="Calibri" w:cs="Calibri"/>
      <w:sz w:val="22"/>
      <w:szCs w:val="22"/>
      <w:lang w:eastAsia="ar-SA"/>
    </w:rPr>
  </w:style>
  <w:style w:type="character" w:customStyle="1" w:styleId="WW8Num3z1">
    <w:name w:val="WW8Num3z1"/>
    <w:uiPriority w:val="99"/>
    <w:rsid w:val="00333157"/>
  </w:style>
  <w:style w:type="paragraph" w:styleId="a9">
    <w:name w:val="No Spacing"/>
    <w:link w:val="aa"/>
    <w:uiPriority w:val="99"/>
    <w:qFormat/>
    <w:rsid w:val="004238B1"/>
    <w:rPr>
      <w:rFonts w:ascii="Calibri" w:hAnsi="Calibri" w:cs="Times New Roman"/>
      <w:sz w:val="22"/>
      <w:szCs w:val="22"/>
      <w:lang w:eastAsia="en-US"/>
    </w:rPr>
  </w:style>
  <w:style w:type="character" w:customStyle="1" w:styleId="5">
    <w:name w:val="Основной текст (5)_"/>
    <w:uiPriority w:val="99"/>
    <w:rsid w:val="0039036A"/>
    <w:rPr>
      <w:rFonts w:ascii="Segoe UI" w:hAnsi="Segoe UI" w:cs="Segoe UI"/>
      <w:b/>
      <w:bCs/>
      <w:sz w:val="20"/>
      <w:szCs w:val="20"/>
      <w:u w:val="none"/>
    </w:rPr>
  </w:style>
  <w:style w:type="character" w:customStyle="1" w:styleId="50">
    <w:name w:val="Основной текст (5)"/>
    <w:uiPriority w:val="99"/>
    <w:rsid w:val="0039036A"/>
    <w:rPr>
      <w:rFonts w:ascii="Segoe UI" w:hAnsi="Segoe UI" w:cs="Segoe UI"/>
      <w:b/>
      <w:bCs/>
      <w:color w:val="000000"/>
      <w:spacing w:val="0"/>
      <w:w w:val="100"/>
      <w:position w:val="0"/>
      <w:sz w:val="20"/>
      <w:szCs w:val="20"/>
      <w:u w:val="none"/>
      <w:lang w:val="ru-RU" w:eastAsia="ru-RU"/>
    </w:rPr>
  </w:style>
  <w:style w:type="table" w:styleId="ab">
    <w:name w:val="Table Grid"/>
    <w:basedOn w:val="a1"/>
    <w:uiPriority w:val="99"/>
    <w:rsid w:val="00E71C68"/>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Знак Знак3 Знак Знак Знак Знак Знак Знак Знак Знак Знак Знак Знак Знак Знак Знак2"/>
    <w:basedOn w:val="a"/>
    <w:uiPriority w:val="99"/>
    <w:rsid w:val="004C04F6"/>
    <w:pPr>
      <w:widowControl/>
      <w:spacing w:after="160" w:line="240" w:lineRule="exact"/>
    </w:pPr>
    <w:rPr>
      <w:rFonts w:ascii="Verdana" w:hAnsi="Verdana" w:cs="Times New Roman"/>
      <w:color w:val="auto"/>
      <w:sz w:val="20"/>
      <w:szCs w:val="20"/>
      <w:lang w:val="en-US" w:eastAsia="en-US"/>
    </w:rPr>
  </w:style>
  <w:style w:type="character" w:customStyle="1" w:styleId="220">
    <w:name w:val="Основной текст (22)"/>
    <w:uiPriority w:val="99"/>
    <w:rsid w:val="006002D3"/>
    <w:rPr>
      <w:rFonts w:ascii="Cambria" w:hAnsi="Cambria" w:cs="Cambria"/>
      <w:b/>
      <w:bCs/>
      <w:i/>
      <w:iCs/>
      <w:color w:val="000000"/>
      <w:spacing w:val="0"/>
      <w:w w:val="100"/>
      <w:position w:val="0"/>
      <w:sz w:val="22"/>
      <w:szCs w:val="22"/>
      <w:u w:val="none"/>
      <w:lang w:val="ru-RU" w:eastAsia="ru-RU"/>
    </w:rPr>
  </w:style>
  <w:style w:type="paragraph" w:customStyle="1" w:styleId="310">
    <w:name w:val="Знак Знак3 Знак Знак Знак Знак Знак Знак Знак Знак Знак Знак Знак Знак Знак Знак1"/>
    <w:basedOn w:val="a"/>
    <w:uiPriority w:val="99"/>
    <w:rsid w:val="00664236"/>
    <w:pPr>
      <w:widowControl/>
      <w:spacing w:after="160" w:line="240" w:lineRule="exact"/>
    </w:pPr>
    <w:rPr>
      <w:rFonts w:ascii="Verdana" w:hAnsi="Verdana" w:cs="Times New Roman"/>
      <w:color w:val="auto"/>
      <w:sz w:val="20"/>
      <w:szCs w:val="20"/>
      <w:lang w:val="en-US" w:eastAsia="en-US"/>
    </w:rPr>
  </w:style>
  <w:style w:type="character" w:customStyle="1" w:styleId="aa">
    <w:name w:val="Без интервала Знак"/>
    <w:link w:val="a9"/>
    <w:uiPriority w:val="99"/>
    <w:locked/>
    <w:rsid w:val="00575CCB"/>
    <w:rPr>
      <w:rFonts w:ascii="Calibri" w:hAnsi="Calibri"/>
      <w:sz w:val="22"/>
      <w:lang w:eastAsia="en-US"/>
    </w:rPr>
  </w:style>
  <w:style w:type="paragraph" w:styleId="ac">
    <w:name w:val="Balloon Text"/>
    <w:basedOn w:val="a"/>
    <w:link w:val="ad"/>
    <w:uiPriority w:val="99"/>
    <w:semiHidden/>
    <w:rsid w:val="00E20B4C"/>
    <w:rPr>
      <w:rFonts w:ascii="Tahoma" w:hAnsi="Tahoma" w:cs="Tahoma"/>
      <w:sz w:val="16"/>
      <w:szCs w:val="16"/>
    </w:rPr>
  </w:style>
  <w:style w:type="character" w:customStyle="1" w:styleId="ad">
    <w:name w:val="Текст выноски Знак"/>
    <w:link w:val="ac"/>
    <w:uiPriority w:val="99"/>
    <w:semiHidden/>
    <w:locked/>
    <w:rsid w:val="00E20B4C"/>
    <w:rPr>
      <w:rFonts w:ascii="Tahoma" w:hAnsi="Tahoma" w:cs="Tahoma"/>
      <w:color w:val="000000"/>
      <w:sz w:val="16"/>
      <w:szCs w:val="16"/>
    </w:rPr>
  </w:style>
  <w:style w:type="paragraph" w:styleId="ae">
    <w:name w:val="Body Text"/>
    <w:basedOn w:val="a"/>
    <w:link w:val="af"/>
    <w:uiPriority w:val="99"/>
    <w:rsid w:val="00CA0684"/>
    <w:pPr>
      <w:widowControl/>
      <w:suppressAutoHyphens/>
      <w:spacing w:after="120"/>
    </w:pPr>
    <w:rPr>
      <w:rFonts w:ascii="Times New Roman" w:hAnsi="Times New Roman" w:cs="Times New Roman"/>
      <w:color w:val="auto"/>
      <w:lang w:eastAsia="ar-SA"/>
    </w:rPr>
  </w:style>
  <w:style w:type="character" w:customStyle="1" w:styleId="af">
    <w:name w:val="Основной текст Знак"/>
    <w:link w:val="ae"/>
    <w:uiPriority w:val="99"/>
    <w:locked/>
    <w:rsid w:val="00CA0684"/>
    <w:rPr>
      <w:rFonts w:ascii="Times New Roman" w:hAnsi="Times New Roman" w:cs="Times New Roman"/>
      <w:sz w:val="24"/>
      <w:szCs w:val="24"/>
      <w:lang w:eastAsia="ar-SA" w:bidi="ar-SA"/>
    </w:rPr>
  </w:style>
  <w:style w:type="table" w:customStyle="1" w:styleId="12">
    <w:name w:val="Сетка таблицы1"/>
    <w:basedOn w:val="a1"/>
    <w:next w:val="ab"/>
    <w:uiPriority w:val="59"/>
    <w:rsid w:val="009B00FE"/>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2601">
      <w:bodyDiv w:val="1"/>
      <w:marLeft w:val="0"/>
      <w:marRight w:val="0"/>
      <w:marTop w:val="0"/>
      <w:marBottom w:val="0"/>
      <w:divBdr>
        <w:top w:val="none" w:sz="0" w:space="0" w:color="auto"/>
        <w:left w:val="none" w:sz="0" w:space="0" w:color="auto"/>
        <w:bottom w:val="none" w:sz="0" w:space="0" w:color="auto"/>
        <w:right w:val="none" w:sz="0" w:space="0" w:color="auto"/>
      </w:divBdr>
    </w:div>
    <w:div w:id="171068197">
      <w:bodyDiv w:val="1"/>
      <w:marLeft w:val="0"/>
      <w:marRight w:val="0"/>
      <w:marTop w:val="0"/>
      <w:marBottom w:val="0"/>
      <w:divBdr>
        <w:top w:val="none" w:sz="0" w:space="0" w:color="auto"/>
        <w:left w:val="none" w:sz="0" w:space="0" w:color="auto"/>
        <w:bottom w:val="none" w:sz="0" w:space="0" w:color="auto"/>
        <w:right w:val="none" w:sz="0" w:space="0" w:color="auto"/>
      </w:divBdr>
    </w:div>
    <w:div w:id="410465622">
      <w:bodyDiv w:val="1"/>
      <w:marLeft w:val="0"/>
      <w:marRight w:val="0"/>
      <w:marTop w:val="0"/>
      <w:marBottom w:val="0"/>
      <w:divBdr>
        <w:top w:val="none" w:sz="0" w:space="0" w:color="auto"/>
        <w:left w:val="none" w:sz="0" w:space="0" w:color="auto"/>
        <w:bottom w:val="none" w:sz="0" w:space="0" w:color="auto"/>
        <w:right w:val="none" w:sz="0" w:space="0" w:color="auto"/>
      </w:divBdr>
    </w:div>
    <w:div w:id="693724071">
      <w:bodyDiv w:val="1"/>
      <w:marLeft w:val="0"/>
      <w:marRight w:val="0"/>
      <w:marTop w:val="0"/>
      <w:marBottom w:val="0"/>
      <w:divBdr>
        <w:top w:val="none" w:sz="0" w:space="0" w:color="auto"/>
        <w:left w:val="none" w:sz="0" w:space="0" w:color="auto"/>
        <w:bottom w:val="none" w:sz="0" w:space="0" w:color="auto"/>
        <w:right w:val="none" w:sz="0" w:space="0" w:color="auto"/>
      </w:divBdr>
    </w:div>
    <w:div w:id="1657107181">
      <w:bodyDiv w:val="1"/>
      <w:marLeft w:val="0"/>
      <w:marRight w:val="0"/>
      <w:marTop w:val="0"/>
      <w:marBottom w:val="0"/>
      <w:divBdr>
        <w:top w:val="none" w:sz="0" w:space="0" w:color="auto"/>
        <w:left w:val="none" w:sz="0" w:space="0" w:color="auto"/>
        <w:bottom w:val="none" w:sz="0" w:space="0" w:color="auto"/>
        <w:right w:val="none" w:sz="0" w:space="0" w:color="auto"/>
      </w:divBdr>
    </w:div>
    <w:div w:id="1693385226">
      <w:bodyDiv w:val="1"/>
      <w:marLeft w:val="0"/>
      <w:marRight w:val="0"/>
      <w:marTop w:val="0"/>
      <w:marBottom w:val="0"/>
      <w:divBdr>
        <w:top w:val="none" w:sz="0" w:space="0" w:color="auto"/>
        <w:left w:val="none" w:sz="0" w:space="0" w:color="auto"/>
        <w:bottom w:val="none" w:sz="0" w:space="0" w:color="auto"/>
        <w:right w:val="none" w:sz="0" w:space="0" w:color="auto"/>
      </w:divBdr>
    </w:div>
    <w:div w:id="1724794895">
      <w:bodyDiv w:val="1"/>
      <w:marLeft w:val="0"/>
      <w:marRight w:val="0"/>
      <w:marTop w:val="0"/>
      <w:marBottom w:val="0"/>
      <w:divBdr>
        <w:top w:val="none" w:sz="0" w:space="0" w:color="auto"/>
        <w:left w:val="none" w:sz="0" w:space="0" w:color="auto"/>
        <w:bottom w:val="none" w:sz="0" w:space="0" w:color="auto"/>
        <w:right w:val="none" w:sz="0" w:space="0" w:color="auto"/>
      </w:divBdr>
    </w:div>
    <w:div w:id="19687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29</Pages>
  <Words>11810</Words>
  <Characters>67323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dc:creator>
  <cp:keywords/>
  <dc:description/>
  <cp:lastModifiedBy>Ольга</cp:lastModifiedBy>
  <cp:revision>28</cp:revision>
  <cp:lastPrinted>2019-08-23T10:02:00Z</cp:lastPrinted>
  <dcterms:created xsi:type="dcterms:W3CDTF">2019-08-21T10:41:00Z</dcterms:created>
  <dcterms:modified xsi:type="dcterms:W3CDTF">2020-07-19T13:17:00Z</dcterms:modified>
</cp:coreProperties>
</file>